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EF88D" w14:textId="14301AB6" w:rsidR="00AC0FC6" w:rsidRPr="00F06981" w:rsidRDefault="00F06981">
      <w:r w:rsidRPr="00F06981">
        <w:t>AHD questions 8/6/2024</w:t>
      </w:r>
    </w:p>
    <w:p w14:paraId="2964C59A" w14:textId="77777777" w:rsidR="00F06981" w:rsidRPr="00F06981" w:rsidRDefault="00F06981"/>
    <w:p w14:paraId="50EA631D" w14:textId="4A96B61F" w:rsidR="00F06981" w:rsidRPr="00F06981" w:rsidRDefault="00F06981" w:rsidP="00F06981">
      <w:pPr>
        <w:spacing w:before="100" w:beforeAutospacing="1" w:after="100" w:afterAutospacing="1"/>
        <w:rPr>
          <w:rFonts w:eastAsia="Times New Roman" w:cs="Times New Roman"/>
          <w:kern w:val="0"/>
          <w14:ligatures w14:val="none"/>
        </w:rPr>
      </w:pPr>
      <w:r w:rsidRPr="00F06981">
        <w:rPr>
          <w:rFonts w:eastAsia="Times New Roman" w:cs="Times New Roman"/>
          <w:kern w:val="0"/>
          <w14:ligatures w14:val="none"/>
        </w:rPr>
        <w:t>A 37-year-old woman is evaluated in the emergency department for fever 1 week after her second cycle of chemotherapy for breast cancer. She has no focal symptoms, is otherwise healthy, and takes no medications. The patient lives with her partner 20 minutes from the hospital.</w:t>
      </w:r>
    </w:p>
    <w:p w14:paraId="4AE91E0F" w14:textId="77777777" w:rsidR="00F06981" w:rsidRPr="00F06981" w:rsidRDefault="00F06981" w:rsidP="00F06981">
      <w:pPr>
        <w:spacing w:before="100" w:beforeAutospacing="1" w:after="100" w:afterAutospacing="1"/>
        <w:rPr>
          <w:rFonts w:eastAsia="Times New Roman" w:cs="Times New Roman"/>
          <w:kern w:val="0"/>
          <w14:ligatures w14:val="none"/>
        </w:rPr>
      </w:pPr>
      <w:r w:rsidRPr="00F06981">
        <w:rPr>
          <w:rFonts w:eastAsia="Times New Roman" w:cs="Times New Roman"/>
          <w:kern w:val="0"/>
          <w14:ligatures w14:val="none"/>
        </w:rPr>
        <w:t>On physical examination, temperature is 38.3 °C (101 °F); other vital signs are normal. She appears well. There is a healed right mastectomy incision, and the left chest port is in place without erythema or tenderness.</w:t>
      </w:r>
    </w:p>
    <w:p w14:paraId="6C330D13" w14:textId="77777777" w:rsidR="00F06981" w:rsidRPr="00F06981" w:rsidRDefault="00F06981" w:rsidP="00F06981">
      <w:pPr>
        <w:spacing w:beforeAutospacing="1" w:afterAutospacing="1"/>
        <w:rPr>
          <w:rFonts w:eastAsia="Times New Roman" w:cs="Times New Roman"/>
          <w:kern w:val="0"/>
          <w14:ligatures w14:val="none"/>
        </w:rPr>
      </w:pPr>
      <w:r w:rsidRPr="00F06981">
        <w:rPr>
          <w:rFonts w:eastAsia="Times New Roman" w:cs="Times New Roman"/>
          <w:kern w:val="0"/>
          <w14:ligatures w14:val="none"/>
        </w:rPr>
        <w:t xml:space="preserve">Laboratory studies show a leukocyte </w:t>
      </w:r>
      <w:proofErr w:type="gramStart"/>
      <w:r w:rsidRPr="00F06981">
        <w:rPr>
          <w:rFonts w:eastAsia="Times New Roman" w:cs="Times New Roman"/>
          <w:kern w:val="0"/>
          <w14:ligatures w14:val="none"/>
        </w:rPr>
        <w:t>count  of</w:t>
      </w:r>
      <w:proofErr w:type="gramEnd"/>
      <w:r w:rsidRPr="00F06981">
        <w:rPr>
          <w:rFonts w:eastAsia="Times New Roman" w:cs="Times New Roman"/>
          <w:kern w:val="0"/>
          <w14:ligatures w14:val="none"/>
        </w:rPr>
        <w:t xml:space="preserve"> 1,600/µL (1.6 × 10 </w:t>
      </w:r>
      <w:r w:rsidRPr="00F06981">
        <w:rPr>
          <w:rFonts w:eastAsia="Times New Roman" w:cs="Times New Roman"/>
          <w:kern w:val="0"/>
          <w:vertAlign w:val="superscript"/>
          <w14:ligatures w14:val="none"/>
        </w:rPr>
        <w:t>9</w:t>
      </w:r>
      <w:r w:rsidRPr="00F06981">
        <w:rPr>
          <w:rFonts w:eastAsia="Times New Roman" w:cs="Times New Roman"/>
          <w:kern w:val="0"/>
          <w14:ligatures w14:val="none"/>
        </w:rPr>
        <w:t>/L) with an absolute neutrophil count  of 600/</w:t>
      </w:r>
      <w:proofErr w:type="spellStart"/>
      <w:r w:rsidRPr="00F06981">
        <w:rPr>
          <w:rFonts w:eastAsia="Times New Roman" w:cs="Times New Roman"/>
          <w:kern w:val="0"/>
          <w14:ligatures w14:val="none"/>
        </w:rPr>
        <w:t>μL</w:t>
      </w:r>
      <w:proofErr w:type="spellEnd"/>
      <w:r w:rsidRPr="00F06981">
        <w:rPr>
          <w:rFonts w:eastAsia="Times New Roman" w:cs="Times New Roman"/>
          <w:kern w:val="0"/>
          <w14:ligatures w14:val="none"/>
        </w:rPr>
        <w:t xml:space="preserve"> (0.6 × 10</w:t>
      </w:r>
      <w:r w:rsidRPr="00F06981">
        <w:rPr>
          <w:rFonts w:eastAsia="Times New Roman" w:cs="Times New Roman"/>
          <w:kern w:val="0"/>
          <w:vertAlign w:val="superscript"/>
          <w14:ligatures w14:val="none"/>
        </w:rPr>
        <w:t>9</w:t>
      </w:r>
      <w:r w:rsidRPr="00F06981">
        <w:rPr>
          <w:rFonts w:eastAsia="Times New Roman" w:cs="Times New Roman"/>
          <w:kern w:val="0"/>
          <w14:ligatures w14:val="none"/>
        </w:rPr>
        <w:t>/L), hemoglobin  level of 11.1 g/dL (111 g/L), and platelet count  167,000/µL (167 × 10 </w:t>
      </w:r>
      <w:r w:rsidRPr="00F06981">
        <w:rPr>
          <w:rFonts w:eastAsia="Times New Roman" w:cs="Times New Roman"/>
          <w:kern w:val="0"/>
          <w:vertAlign w:val="superscript"/>
          <w14:ligatures w14:val="none"/>
        </w:rPr>
        <w:t>9</w:t>
      </w:r>
      <w:r w:rsidRPr="00F06981">
        <w:rPr>
          <w:rFonts w:eastAsia="Times New Roman" w:cs="Times New Roman"/>
          <w:kern w:val="0"/>
          <w14:ligatures w14:val="none"/>
        </w:rPr>
        <w:t>/L). Urinalysis and basic metabolic panel are normal. Blood cultures are obtained.</w:t>
      </w:r>
    </w:p>
    <w:p w14:paraId="7D8973C1" w14:textId="77777777" w:rsidR="00F06981" w:rsidRPr="00F06981" w:rsidRDefault="00F06981" w:rsidP="00F06981">
      <w:pPr>
        <w:spacing w:before="100" w:beforeAutospacing="1" w:after="100" w:afterAutospacing="1"/>
        <w:rPr>
          <w:rFonts w:eastAsia="Times New Roman" w:cs="Times New Roman"/>
          <w:kern w:val="0"/>
          <w14:ligatures w14:val="none"/>
        </w:rPr>
      </w:pPr>
      <w:r w:rsidRPr="00F06981">
        <w:rPr>
          <w:rFonts w:eastAsia="Times New Roman" w:cs="Times New Roman"/>
          <w:kern w:val="0"/>
          <w14:ligatures w14:val="none"/>
        </w:rPr>
        <w:t>Chest radiograph is normal.</w:t>
      </w:r>
    </w:p>
    <w:p w14:paraId="1D2ABBDC" w14:textId="77777777" w:rsidR="00F06981" w:rsidRPr="00F06981" w:rsidRDefault="00F06981" w:rsidP="00F06981">
      <w:pPr>
        <w:pBdr>
          <w:bottom w:val="single" w:sz="6" w:space="1" w:color="auto"/>
        </w:pBdr>
        <w:jc w:val="center"/>
        <w:rPr>
          <w:rFonts w:eastAsia="Times New Roman" w:cs="Arial"/>
          <w:vanish/>
          <w:kern w:val="0"/>
          <w14:ligatures w14:val="none"/>
        </w:rPr>
      </w:pPr>
      <w:r w:rsidRPr="00F06981">
        <w:rPr>
          <w:rFonts w:eastAsia="Times New Roman" w:cs="Arial"/>
          <w:vanish/>
          <w:kern w:val="0"/>
          <w14:ligatures w14:val="none"/>
        </w:rPr>
        <w:t>Top of Form</w:t>
      </w:r>
    </w:p>
    <w:p w14:paraId="0B75AD6F" w14:textId="77777777" w:rsidR="00F06981" w:rsidRPr="00F06981" w:rsidRDefault="00F06981" w:rsidP="00F06981">
      <w:pPr>
        <w:spacing w:before="100" w:beforeAutospacing="1" w:after="100" w:afterAutospacing="1"/>
        <w:rPr>
          <w:rFonts w:eastAsia="Times New Roman" w:cs="Open Sans"/>
          <w:color w:val="181D23"/>
          <w:kern w:val="0"/>
          <w14:ligatures w14:val="none"/>
        </w:rPr>
      </w:pPr>
      <w:r w:rsidRPr="00F06981">
        <w:rPr>
          <w:rFonts w:eastAsia="Times New Roman" w:cs="Open Sans"/>
          <w:color w:val="181D23"/>
          <w:kern w:val="0"/>
          <w14:ligatures w14:val="none"/>
        </w:rPr>
        <w:t>Which of the following is the most appropriate treatment for this patient?</w:t>
      </w:r>
    </w:p>
    <w:p w14:paraId="5C6DE205" w14:textId="77777777" w:rsidR="00F06981" w:rsidRPr="00F06981" w:rsidRDefault="00F06981" w:rsidP="00F06981">
      <w:pPr>
        <w:pStyle w:val="ListParagraph"/>
        <w:numPr>
          <w:ilvl w:val="0"/>
          <w:numId w:val="1"/>
        </w:numPr>
        <w:rPr>
          <w:rFonts w:eastAsia="Times New Roman" w:cs="Open Sans"/>
          <w:color w:val="181D23"/>
          <w:spacing w:val="-2"/>
          <w:kern w:val="0"/>
          <w14:ligatures w14:val="none"/>
        </w:rPr>
      </w:pPr>
      <w:r w:rsidRPr="00F06981">
        <w:rPr>
          <w:rFonts w:eastAsia="Times New Roman" w:cs="Open Sans"/>
          <w:color w:val="181D23"/>
          <w:kern w:val="0"/>
          <w14:ligatures w14:val="none"/>
        </w:rPr>
        <w:t>Begin cefepime; admit the patient</w:t>
      </w:r>
    </w:p>
    <w:p w14:paraId="0DEE6E95" w14:textId="77777777" w:rsidR="00F06981" w:rsidRPr="00F06981" w:rsidRDefault="00F06981" w:rsidP="00F06981">
      <w:pPr>
        <w:pStyle w:val="ListParagraph"/>
        <w:numPr>
          <w:ilvl w:val="0"/>
          <w:numId w:val="1"/>
        </w:numPr>
        <w:rPr>
          <w:rFonts w:eastAsia="Times New Roman" w:cs="Open Sans"/>
          <w:color w:val="181D23"/>
          <w:spacing w:val="-2"/>
          <w:kern w:val="0"/>
          <w14:ligatures w14:val="none"/>
        </w:rPr>
      </w:pPr>
      <w:r w:rsidRPr="00F06981">
        <w:rPr>
          <w:rFonts w:eastAsia="Times New Roman" w:cs="Open Sans"/>
          <w:color w:val="181D23"/>
          <w:kern w:val="0"/>
          <w14:ligatures w14:val="none"/>
        </w:rPr>
        <w:t>Begin cefepime and gentamicin; admit the patient</w:t>
      </w:r>
    </w:p>
    <w:p w14:paraId="65C5E87C" w14:textId="77777777" w:rsidR="00F06981" w:rsidRPr="00F06981" w:rsidRDefault="00F06981" w:rsidP="00F06981">
      <w:pPr>
        <w:pStyle w:val="ListParagraph"/>
        <w:numPr>
          <w:ilvl w:val="0"/>
          <w:numId w:val="1"/>
        </w:numPr>
        <w:rPr>
          <w:rFonts w:eastAsia="Times New Roman" w:cs="Open Sans"/>
          <w:color w:val="181D23"/>
          <w:spacing w:val="-2"/>
          <w:kern w:val="0"/>
          <w14:ligatures w14:val="none"/>
        </w:rPr>
      </w:pPr>
      <w:r w:rsidRPr="00F06981">
        <w:rPr>
          <w:rFonts w:eastAsia="Times New Roman" w:cs="Open Sans"/>
          <w:color w:val="181D23"/>
          <w:kern w:val="0"/>
          <w14:ligatures w14:val="none"/>
        </w:rPr>
        <w:t>Begin ciprofloxacin and amoxicillin/clavulanic acid; discharge the patient home</w:t>
      </w:r>
    </w:p>
    <w:p w14:paraId="73EDDA9A" w14:textId="741F09BF" w:rsidR="00F06981" w:rsidRPr="00F06981" w:rsidRDefault="00F06981" w:rsidP="00F06981">
      <w:pPr>
        <w:pStyle w:val="ListParagraph"/>
        <w:numPr>
          <w:ilvl w:val="0"/>
          <w:numId w:val="1"/>
        </w:numPr>
        <w:rPr>
          <w:rFonts w:eastAsia="Times New Roman" w:cs="Open Sans"/>
          <w:color w:val="181D23"/>
          <w:spacing w:val="-2"/>
          <w:kern w:val="0"/>
          <w14:ligatures w14:val="none"/>
        </w:rPr>
      </w:pPr>
      <w:r w:rsidRPr="00F06981">
        <w:rPr>
          <w:rFonts w:eastAsia="Times New Roman" w:cs="Open Sans"/>
          <w:color w:val="181D23"/>
          <w:kern w:val="0"/>
          <w14:ligatures w14:val="none"/>
        </w:rPr>
        <w:t>Discharge the patient home with close follow-up</w:t>
      </w:r>
    </w:p>
    <w:p w14:paraId="06E84C85" w14:textId="77777777" w:rsidR="00F06981" w:rsidRPr="00F06981" w:rsidRDefault="00F06981" w:rsidP="00F06981">
      <w:pPr>
        <w:pBdr>
          <w:top w:val="single" w:sz="6" w:space="1" w:color="auto"/>
        </w:pBdr>
        <w:jc w:val="center"/>
        <w:rPr>
          <w:rFonts w:eastAsia="Times New Roman" w:cs="Arial"/>
          <w:vanish/>
          <w:kern w:val="0"/>
          <w14:ligatures w14:val="none"/>
        </w:rPr>
      </w:pPr>
      <w:r w:rsidRPr="00F06981">
        <w:rPr>
          <w:rFonts w:eastAsia="Times New Roman" w:cs="Arial"/>
          <w:vanish/>
          <w:kern w:val="0"/>
          <w14:ligatures w14:val="none"/>
        </w:rPr>
        <w:t>Bottom of Form</w:t>
      </w:r>
    </w:p>
    <w:p w14:paraId="295DE014" w14:textId="77777777" w:rsidR="00F06981" w:rsidRPr="00F06981" w:rsidRDefault="00F06981"/>
    <w:p w14:paraId="02A0A04A" w14:textId="77777777" w:rsidR="00F06981" w:rsidRPr="00F06981" w:rsidRDefault="00F06981" w:rsidP="00F06981">
      <w:pPr>
        <w:spacing w:before="100" w:beforeAutospacing="1" w:after="100" w:afterAutospacing="1"/>
        <w:rPr>
          <w:rFonts w:eastAsia="Times New Roman" w:cs="Times New Roman"/>
          <w:kern w:val="0"/>
          <w14:ligatures w14:val="none"/>
        </w:rPr>
      </w:pPr>
      <w:r w:rsidRPr="00F06981">
        <w:rPr>
          <w:rFonts w:eastAsia="Times New Roman" w:cs="Times New Roman"/>
          <w:kern w:val="0"/>
          <w14:ligatures w14:val="none"/>
        </w:rPr>
        <w:t>A 62-year-old woman undergoes preoperative evaluation for total hip arthroplasty. Medical history is notable for diabetes mellitus, osteoarthritis, and liver transplantation 7 years ago for hepatitis C–related cirrhosis. Medications are tacrolimus, mycophenolate, metformin, and acetaminophen.</w:t>
      </w:r>
    </w:p>
    <w:p w14:paraId="6731E7E2" w14:textId="77777777" w:rsidR="00F06981" w:rsidRPr="00F06981" w:rsidRDefault="00F06981" w:rsidP="00F06981">
      <w:pPr>
        <w:spacing w:before="100" w:beforeAutospacing="1" w:after="100" w:afterAutospacing="1"/>
        <w:rPr>
          <w:rFonts w:eastAsia="Times New Roman" w:cs="Times New Roman"/>
          <w:kern w:val="0"/>
          <w14:ligatures w14:val="none"/>
        </w:rPr>
      </w:pPr>
      <w:r w:rsidRPr="00F06981">
        <w:rPr>
          <w:rFonts w:eastAsia="Times New Roman" w:cs="Times New Roman"/>
          <w:kern w:val="0"/>
          <w14:ligatures w14:val="none"/>
        </w:rPr>
        <w:t>On physical examination, vital signs are normal. She has limited active right hip range of motion, but physical examination findings are otherwise normal.</w:t>
      </w:r>
    </w:p>
    <w:p w14:paraId="0099C15E" w14:textId="77777777" w:rsidR="00F06981" w:rsidRPr="00F06981" w:rsidRDefault="00F06981" w:rsidP="00F06981">
      <w:pPr>
        <w:spacing w:before="100" w:beforeAutospacing="1" w:after="100" w:afterAutospacing="1"/>
        <w:rPr>
          <w:rFonts w:eastAsia="Times New Roman" w:cs="Times New Roman"/>
          <w:kern w:val="0"/>
          <w14:ligatures w14:val="none"/>
        </w:rPr>
      </w:pPr>
      <w:r w:rsidRPr="00F06981">
        <w:rPr>
          <w:rFonts w:eastAsia="Times New Roman" w:cs="Times New Roman"/>
          <w:kern w:val="0"/>
          <w14:ligatures w14:val="none"/>
        </w:rPr>
        <w:t>Microscopic urinalysis results show 5-10 erythrocytes/</w:t>
      </w:r>
      <w:proofErr w:type="spellStart"/>
      <w:r w:rsidRPr="00F06981">
        <w:rPr>
          <w:rFonts w:eastAsia="Times New Roman" w:cs="Times New Roman"/>
          <w:kern w:val="0"/>
          <w14:ligatures w14:val="none"/>
        </w:rPr>
        <w:t>hpf</w:t>
      </w:r>
      <w:proofErr w:type="spellEnd"/>
      <w:r w:rsidRPr="00F06981">
        <w:rPr>
          <w:rFonts w:eastAsia="Times New Roman" w:cs="Times New Roman"/>
          <w:kern w:val="0"/>
          <w14:ligatures w14:val="none"/>
        </w:rPr>
        <w:t>, 10-20 leukocytes/</w:t>
      </w:r>
      <w:proofErr w:type="spellStart"/>
      <w:r w:rsidRPr="00F06981">
        <w:rPr>
          <w:rFonts w:eastAsia="Times New Roman" w:cs="Times New Roman"/>
          <w:kern w:val="0"/>
          <w14:ligatures w14:val="none"/>
        </w:rPr>
        <w:t>hpf</w:t>
      </w:r>
      <w:proofErr w:type="spellEnd"/>
      <w:r w:rsidRPr="00F06981">
        <w:rPr>
          <w:rFonts w:eastAsia="Times New Roman" w:cs="Times New Roman"/>
          <w:kern w:val="0"/>
          <w14:ligatures w14:val="none"/>
        </w:rPr>
        <w:t>, and 3+ bacteria.</w:t>
      </w:r>
    </w:p>
    <w:p w14:paraId="259BEBB9" w14:textId="77777777" w:rsidR="00F06981" w:rsidRPr="00F06981" w:rsidRDefault="00F06981" w:rsidP="00F06981">
      <w:pPr>
        <w:pBdr>
          <w:bottom w:val="single" w:sz="6" w:space="1" w:color="auto"/>
        </w:pBdr>
        <w:jc w:val="center"/>
        <w:rPr>
          <w:rFonts w:eastAsia="Times New Roman" w:cs="Arial"/>
          <w:vanish/>
          <w:kern w:val="0"/>
          <w14:ligatures w14:val="none"/>
        </w:rPr>
      </w:pPr>
      <w:r w:rsidRPr="00F06981">
        <w:rPr>
          <w:rFonts w:eastAsia="Times New Roman" w:cs="Arial"/>
          <w:vanish/>
          <w:kern w:val="0"/>
          <w14:ligatures w14:val="none"/>
        </w:rPr>
        <w:t>Top of Form</w:t>
      </w:r>
    </w:p>
    <w:p w14:paraId="69AED100" w14:textId="77777777" w:rsidR="00F06981" w:rsidRPr="00F06981" w:rsidRDefault="00F06981" w:rsidP="00F06981">
      <w:pPr>
        <w:spacing w:before="100" w:beforeAutospacing="1" w:after="100" w:afterAutospacing="1"/>
        <w:rPr>
          <w:rFonts w:eastAsia="Times New Roman" w:cs="Open Sans"/>
          <w:color w:val="181D23"/>
          <w:kern w:val="0"/>
          <w14:ligatures w14:val="none"/>
        </w:rPr>
      </w:pPr>
      <w:r w:rsidRPr="00F06981">
        <w:rPr>
          <w:rFonts w:eastAsia="Times New Roman" w:cs="Open Sans"/>
          <w:color w:val="181D23"/>
          <w:kern w:val="0"/>
          <w14:ligatures w14:val="none"/>
        </w:rPr>
        <w:t>Which of the following is the most appropriate management of this patient's bacteriuria?</w:t>
      </w:r>
    </w:p>
    <w:p w14:paraId="03E918A6" w14:textId="77777777" w:rsidR="00F06981" w:rsidRPr="00F06981" w:rsidRDefault="00F06981" w:rsidP="00F06981">
      <w:pPr>
        <w:pStyle w:val="ListParagraph"/>
        <w:numPr>
          <w:ilvl w:val="0"/>
          <w:numId w:val="2"/>
        </w:numPr>
        <w:rPr>
          <w:rFonts w:eastAsia="Times New Roman" w:cs="Open Sans"/>
          <w:color w:val="181D23"/>
          <w:spacing w:val="-2"/>
          <w:kern w:val="0"/>
          <w14:ligatures w14:val="none"/>
        </w:rPr>
      </w:pPr>
      <w:r w:rsidRPr="00F06981">
        <w:rPr>
          <w:rFonts w:eastAsia="Times New Roman" w:cs="Open Sans"/>
          <w:color w:val="181D23"/>
          <w:kern w:val="0"/>
          <w14:ligatures w14:val="none"/>
        </w:rPr>
        <w:lastRenderedPageBreak/>
        <w:t>Cancelation of surgery</w:t>
      </w:r>
    </w:p>
    <w:p w14:paraId="26338149" w14:textId="77777777" w:rsidR="00F06981" w:rsidRPr="00F06981" w:rsidRDefault="00F06981" w:rsidP="00F06981">
      <w:pPr>
        <w:pStyle w:val="ListParagraph"/>
        <w:numPr>
          <w:ilvl w:val="0"/>
          <w:numId w:val="2"/>
        </w:numPr>
        <w:rPr>
          <w:rFonts w:eastAsia="Times New Roman" w:cs="Open Sans"/>
          <w:color w:val="181D23"/>
          <w:spacing w:val="-2"/>
          <w:kern w:val="0"/>
          <w14:ligatures w14:val="none"/>
        </w:rPr>
      </w:pPr>
      <w:r w:rsidRPr="00F06981">
        <w:rPr>
          <w:rFonts w:eastAsia="Times New Roman" w:cs="Open Sans"/>
          <w:color w:val="181D23"/>
          <w:kern w:val="0"/>
          <w14:ligatures w14:val="none"/>
        </w:rPr>
        <w:t>Extended surgical antibiotic prophylaxis postoperatively</w:t>
      </w:r>
    </w:p>
    <w:p w14:paraId="30CC92BF" w14:textId="77777777" w:rsidR="00F06981" w:rsidRPr="00F06981" w:rsidRDefault="00F06981" w:rsidP="00F06981">
      <w:pPr>
        <w:pStyle w:val="ListParagraph"/>
        <w:numPr>
          <w:ilvl w:val="0"/>
          <w:numId w:val="2"/>
        </w:numPr>
        <w:rPr>
          <w:rFonts w:eastAsia="Times New Roman" w:cs="Open Sans"/>
          <w:color w:val="181D23"/>
          <w:spacing w:val="-2"/>
          <w:kern w:val="0"/>
          <w14:ligatures w14:val="none"/>
        </w:rPr>
      </w:pPr>
      <w:r w:rsidRPr="00F06981">
        <w:rPr>
          <w:rFonts w:eastAsia="Times New Roman" w:cs="Open Sans"/>
          <w:color w:val="181D23"/>
          <w:kern w:val="0"/>
          <w14:ligatures w14:val="none"/>
        </w:rPr>
        <w:t>Presurgical trimethoprim-sulfamethoxazole</w:t>
      </w:r>
    </w:p>
    <w:p w14:paraId="648BC2E8" w14:textId="77777777" w:rsidR="00F06981" w:rsidRPr="00F06981" w:rsidRDefault="00F06981" w:rsidP="00F06981">
      <w:pPr>
        <w:pStyle w:val="ListParagraph"/>
        <w:numPr>
          <w:ilvl w:val="0"/>
          <w:numId w:val="2"/>
        </w:numPr>
        <w:rPr>
          <w:rFonts w:eastAsia="Times New Roman" w:cs="Open Sans"/>
          <w:color w:val="181D23"/>
          <w:spacing w:val="-2"/>
          <w:kern w:val="0"/>
          <w14:ligatures w14:val="none"/>
        </w:rPr>
      </w:pPr>
      <w:r w:rsidRPr="00F06981">
        <w:rPr>
          <w:rFonts w:eastAsia="Times New Roman" w:cs="Open Sans"/>
          <w:color w:val="181D23"/>
          <w:kern w:val="0"/>
          <w14:ligatures w14:val="none"/>
        </w:rPr>
        <w:t>Urine culture and sensitivity</w:t>
      </w:r>
    </w:p>
    <w:p w14:paraId="3F9CE944" w14:textId="2847C636" w:rsidR="00F06981" w:rsidRPr="00F06981" w:rsidRDefault="00F06981" w:rsidP="00F06981">
      <w:pPr>
        <w:pStyle w:val="ListParagraph"/>
        <w:numPr>
          <w:ilvl w:val="0"/>
          <w:numId w:val="2"/>
        </w:numPr>
        <w:rPr>
          <w:rFonts w:eastAsia="Times New Roman" w:cs="Open Sans"/>
          <w:color w:val="181D23"/>
          <w:spacing w:val="-2"/>
          <w:kern w:val="0"/>
          <w14:ligatures w14:val="none"/>
        </w:rPr>
      </w:pPr>
      <w:r w:rsidRPr="00F06981">
        <w:rPr>
          <w:rFonts w:eastAsia="Times New Roman" w:cs="Open Sans"/>
          <w:color w:val="181D23"/>
          <w:kern w:val="0"/>
          <w14:ligatures w14:val="none"/>
        </w:rPr>
        <w:t>No further management</w:t>
      </w:r>
    </w:p>
    <w:p w14:paraId="01ADA0C9" w14:textId="77777777" w:rsidR="00F06981" w:rsidRPr="00F06981" w:rsidRDefault="00F06981" w:rsidP="00F06981">
      <w:pPr>
        <w:pBdr>
          <w:top w:val="single" w:sz="6" w:space="1" w:color="auto"/>
        </w:pBdr>
        <w:jc w:val="center"/>
        <w:rPr>
          <w:rFonts w:eastAsia="Times New Roman" w:cs="Arial"/>
          <w:vanish/>
          <w:kern w:val="0"/>
          <w14:ligatures w14:val="none"/>
        </w:rPr>
      </w:pPr>
      <w:r w:rsidRPr="00F06981">
        <w:rPr>
          <w:rFonts w:eastAsia="Times New Roman" w:cs="Arial"/>
          <w:vanish/>
          <w:kern w:val="0"/>
          <w14:ligatures w14:val="none"/>
        </w:rPr>
        <w:t>Bottom of Form</w:t>
      </w:r>
    </w:p>
    <w:p w14:paraId="1768F8FB" w14:textId="77777777" w:rsidR="00F06981" w:rsidRPr="00F06981" w:rsidRDefault="00F06981"/>
    <w:p w14:paraId="72BE830B" w14:textId="77777777" w:rsidR="00F06981" w:rsidRPr="00F06981" w:rsidRDefault="00F06981" w:rsidP="00F06981">
      <w:pPr>
        <w:spacing w:before="100" w:beforeAutospacing="1" w:after="100" w:afterAutospacing="1"/>
        <w:rPr>
          <w:rFonts w:eastAsia="Times New Roman" w:cs="Times New Roman"/>
          <w:kern w:val="0"/>
          <w14:ligatures w14:val="none"/>
        </w:rPr>
      </w:pPr>
      <w:r w:rsidRPr="00F06981">
        <w:rPr>
          <w:rFonts w:eastAsia="Times New Roman" w:cs="Times New Roman"/>
          <w:kern w:val="0"/>
          <w14:ligatures w14:val="none"/>
        </w:rPr>
        <w:t>A 34-year-old woman is evaluated in the emergency department for a 3-day history of increasing urinary frequency, urgency, and burning accompanied by right flank pain, fever, chills, nausea, and vomiting. She was treated with trimethoprim-sulfamethoxazole for cystitis 2 weeks ago. Medical history is also significant for nephrolithiasis. Her only other medication is an oral contraceptive pill. She reports experiencing a rash with amoxicillin in childhood, but no adverse reactions to cephalosporin medications.</w:t>
      </w:r>
    </w:p>
    <w:p w14:paraId="11B63EB3" w14:textId="77777777" w:rsidR="00F06981" w:rsidRPr="00F06981" w:rsidRDefault="00F06981" w:rsidP="00F06981">
      <w:pPr>
        <w:spacing w:before="100" w:beforeAutospacing="1" w:after="100" w:afterAutospacing="1"/>
        <w:rPr>
          <w:rFonts w:eastAsia="Times New Roman" w:cs="Times New Roman"/>
          <w:kern w:val="0"/>
          <w14:ligatures w14:val="none"/>
        </w:rPr>
      </w:pPr>
      <w:r w:rsidRPr="00F06981">
        <w:rPr>
          <w:rFonts w:eastAsia="Times New Roman" w:cs="Times New Roman"/>
          <w:kern w:val="0"/>
          <w14:ligatures w14:val="none"/>
        </w:rPr>
        <w:t>On physical examination, temperature is 38.9 °C (102 °F), blood pressure is 92/60 mm Hg, and pulse rate is 96/min. Palpation elicits right-sided costovertebral angle punch tenderness.</w:t>
      </w:r>
    </w:p>
    <w:p w14:paraId="17901CB1" w14:textId="77777777" w:rsidR="00F06981" w:rsidRPr="00F06981" w:rsidRDefault="00F06981" w:rsidP="00F06981">
      <w:pPr>
        <w:spacing w:before="100" w:beforeAutospacing="1" w:after="100" w:afterAutospacing="1"/>
        <w:rPr>
          <w:rFonts w:eastAsia="Times New Roman" w:cs="Times New Roman"/>
          <w:kern w:val="0"/>
          <w14:ligatures w14:val="none"/>
        </w:rPr>
      </w:pPr>
      <w:r w:rsidRPr="00F06981">
        <w:rPr>
          <w:rFonts w:eastAsia="Times New Roman" w:cs="Times New Roman"/>
          <w:kern w:val="0"/>
          <w14:ligatures w14:val="none"/>
        </w:rPr>
        <w:t>Urinalysis reveals cloudy urine with greater than 100 leukocytes/</w:t>
      </w:r>
      <w:proofErr w:type="spellStart"/>
      <w:r w:rsidRPr="00F06981">
        <w:rPr>
          <w:rFonts w:eastAsia="Times New Roman" w:cs="Times New Roman"/>
          <w:kern w:val="0"/>
          <w14:ligatures w14:val="none"/>
        </w:rPr>
        <w:t>hpf</w:t>
      </w:r>
      <w:proofErr w:type="spellEnd"/>
      <w:r w:rsidRPr="00F06981">
        <w:rPr>
          <w:rFonts w:eastAsia="Times New Roman" w:cs="Times New Roman"/>
          <w:kern w:val="0"/>
          <w14:ligatures w14:val="none"/>
        </w:rPr>
        <w:t>, 0-5 erythrocytes/</w:t>
      </w:r>
      <w:proofErr w:type="spellStart"/>
      <w:r w:rsidRPr="00F06981">
        <w:rPr>
          <w:rFonts w:eastAsia="Times New Roman" w:cs="Times New Roman"/>
          <w:kern w:val="0"/>
          <w14:ligatures w14:val="none"/>
        </w:rPr>
        <w:t>hpf</w:t>
      </w:r>
      <w:proofErr w:type="spellEnd"/>
      <w:r w:rsidRPr="00F06981">
        <w:rPr>
          <w:rFonts w:eastAsia="Times New Roman" w:cs="Times New Roman"/>
          <w:kern w:val="0"/>
          <w14:ligatures w14:val="none"/>
        </w:rPr>
        <w:t>, and 4+ bacteria. A urine pregnancy test is negative.</w:t>
      </w:r>
    </w:p>
    <w:p w14:paraId="0EA9669B" w14:textId="77777777" w:rsidR="00F06981" w:rsidRPr="00F06981" w:rsidRDefault="00F06981" w:rsidP="00F06981">
      <w:pPr>
        <w:spacing w:before="100" w:beforeAutospacing="1" w:after="100" w:afterAutospacing="1"/>
        <w:rPr>
          <w:rFonts w:eastAsia="Times New Roman" w:cs="Times New Roman"/>
          <w:kern w:val="0"/>
          <w14:ligatures w14:val="none"/>
        </w:rPr>
      </w:pPr>
      <w:r w:rsidRPr="00F06981">
        <w:rPr>
          <w:rFonts w:eastAsia="Times New Roman" w:cs="Times New Roman"/>
          <w:kern w:val="0"/>
          <w14:ligatures w14:val="none"/>
        </w:rPr>
        <w:t xml:space="preserve">Bilateral, </w:t>
      </w:r>
      <w:proofErr w:type="spellStart"/>
      <w:r w:rsidRPr="00F06981">
        <w:rPr>
          <w:rFonts w:eastAsia="Times New Roman" w:cs="Times New Roman"/>
          <w:kern w:val="0"/>
          <w14:ligatures w14:val="none"/>
        </w:rPr>
        <w:t>nonobstructing</w:t>
      </w:r>
      <w:proofErr w:type="spellEnd"/>
      <w:r w:rsidRPr="00F06981">
        <w:rPr>
          <w:rFonts w:eastAsia="Times New Roman" w:cs="Times New Roman"/>
          <w:kern w:val="0"/>
          <w14:ligatures w14:val="none"/>
        </w:rPr>
        <w:t>, small ureteral-pelvic junction calculi are seen on kidney ultrasound.</w:t>
      </w:r>
    </w:p>
    <w:p w14:paraId="13D1F38C" w14:textId="77777777" w:rsidR="00F06981" w:rsidRPr="00F06981" w:rsidRDefault="00F06981" w:rsidP="00F06981">
      <w:pPr>
        <w:pBdr>
          <w:bottom w:val="single" w:sz="6" w:space="1" w:color="auto"/>
        </w:pBdr>
        <w:jc w:val="center"/>
        <w:rPr>
          <w:rFonts w:eastAsia="Times New Roman" w:cs="Arial"/>
          <w:vanish/>
          <w:kern w:val="0"/>
          <w14:ligatures w14:val="none"/>
        </w:rPr>
      </w:pPr>
      <w:r w:rsidRPr="00F06981">
        <w:rPr>
          <w:rFonts w:eastAsia="Times New Roman" w:cs="Arial"/>
          <w:vanish/>
          <w:kern w:val="0"/>
          <w14:ligatures w14:val="none"/>
        </w:rPr>
        <w:t>Top of Form</w:t>
      </w:r>
    </w:p>
    <w:p w14:paraId="7878EDEA" w14:textId="77777777" w:rsidR="00F06981" w:rsidRPr="00F06981" w:rsidRDefault="00F06981" w:rsidP="00F06981">
      <w:pPr>
        <w:spacing w:before="100" w:beforeAutospacing="1" w:after="100" w:afterAutospacing="1"/>
        <w:rPr>
          <w:rFonts w:eastAsia="Times New Roman" w:cs="Open Sans"/>
          <w:color w:val="181D23"/>
          <w:kern w:val="0"/>
          <w14:ligatures w14:val="none"/>
        </w:rPr>
      </w:pPr>
      <w:r w:rsidRPr="00F06981">
        <w:rPr>
          <w:rFonts w:eastAsia="Times New Roman" w:cs="Open Sans"/>
          <w:color w:val="181D23"/>
          <w:kern w:val="0"/>
          <w14:ligatures w14:val="none"/>
        </w:rPr>
        <w:t>Which of the following is the most appropriate intravenous treatment?</w:t>
      </w:r>
    </w:p>
    <w:p w14:paraId="00D1BCA4" w14:textId="77777777" w:rsidR="00F06981" w:rsidRPr="00F06981" w:rsidRDefault="00F06981" w:rsidP="00F06981">
      <w:pPr>
        <w:pStyle w:val="ListParagraph"/>
        <w:numPr>
          <w:ilvl w:val="0"/>
          <w:numId w:val="3"/>
        </w:numPr>
        <w:rPr>
          <w:rFonts w:eastAsia="Times New Roman" w:cs="Open Sans"/>
          <w:color w:val="181D23"/>
          <w:spacing w:val="-2"/>
          <w:kern w:val="0"/>
          <w14:ligatures w14:val="none"/>
        </w:rPr>
      </w:pPr>
      <w:r w:rsidRPr="00F06981">
        <w:rPr>
          <w:rFonts w:eastAsia="Times New Roman" w:cs="Open Sans"/>
          <w:color w:val="181D23"/>
          <w:kern w:val="0"/>
          <w14:ligatures w14:val="none"/>
        </w:rPr>
        <w:t>Aztreonam</w:t>
      </w:r>
    </w:p>
    <w:p w14:paraId="2B75D626" w14:textId="77777777" w:rsidR="00F06981" w:rsidRPr="00F06981" w:rsidRDefault="00F06981" w:rsidP="00F06981">
      <w:pPr>
        <w:pStyle w:val="ListParagraph"/>
        <w:numPr>
          <w:ilvl w:val="0"/>
          <w:numId w:val="3"/>
        </w:numPr>
        <w:rPr>
          <w:rFonts w:eastAsia="Times New Roman" w:cs="Open Sans"/>
          <w:color w:val="181D23"/>
          <w:spacing w:val="-2"/>
          <w:kern w:val="0"/>
          <w14:ligatures w14:val="none"/>
        </w:rPr>
      </w:pPr>
      <w:r w:rsidRPr="00F06981">
        <w:rPr>
          <w:rFonts w:eastAsia="Times New Roman" w:cs="Open Sans"/>
          <w:color w:val="181D23"/>
          <w:kern w:val="0"/>
          <w14:ligatures w14:val="none"/>
        </w:rPr>
        <w:t>Ceftriaxone</w:t>
      </w:r>
    </w:p>
    <w:p w14:paraId="4E8EC01A" w14:textId="77777777" w:rsidR="00F06981" w:rsidRPr="00F06981" w:rsidRDefault="00F06981" w:rsidP="00F06981">
      <w:pPr>
        <w:pStyle w:val="ListParagraph"/>
        <w:numPr>
          <w:ilvl w:val="0"/>
          <w:numId w:val="3"/>
        </w:numPr>
        <w:rPr>
          <w:rFonts w:eastAsia="Times New Roman" w:cs="Open Sans"/>
          <w:color w:val="181D23"/>
          <w:spacing w:val="-2"/>
          <w:kern w:val="0"/>
          <w14:ligatures w14:val="none"/>
        </w:rPr>
      </w:pPr>
      <w:r w:rsidRPr="00F06981">
        <w:rPr>
          <w:rFonts w:eastAsia="Times New Roman" w:cs="Open Sans"/>
          <w:color w:val="181D23"/>
          <w:kern w:val="0"/>
          <w14:ligatures w14:val="none"/>
        </w:rPr>
        <w:t>Ciprofloxacin</w:t>
      </w:r>
    </w:p>
    <w:p w14:paraId="2788D5C3" w14:textId="77777777" w:rsidR="00F06981" w:rsidRPr="00F06981" w:rsidRDefault="00F06981" w:rsidP="00F06981">
      <w:pPr>
        <w:pStyle w:val="ListParagraph"/>
        <w:numPr>
          <w:ilvl w:val="0"/>
          <w:numId w:val="3"/>
        </w:numPr>
        <w:rPr>
          <w:rFonts w:eastAsia="Times New Roman" w:cs="Open Sans"/>
          <w:color w:val="181D23"/>
          <w:spacing w:val="-2"/>
          <w:kern w:val="0"/>
          <w14:ligatures w14:val="none"/>
        </w:rPr>
      </w:pPr>
      <w:r w:rsidRPr="00F06981">
        <w:rPr>
          <w:rFonts w:eastAsia="Times New Roman" w:cs="Open Sans"/>
          <w:color w:val="181D23"/>
          <w:kern w:val="0"/>
          <w14:ligatures w14:val="none"/>
        </w:rPr>
        <w:t>Levofloxacin</w:t>
      </w:r>
    </w:p>
    <w:p w14:paraId="796BE9CD" w14:textId="6DB72EBC" w:rsidR="00F06981" w:rsidRPr="00F06981" w:rsidRDefault="00F06981" w:rsidP="00F06981">
      <w:pPr>
        <w:pStyle w:val="ListParagraph"/>
        <w:numPr>
          <w:ilvl w:val="0"/>
          <w:numId w:val="3"/>
        </w:numPr>
        <w:rPr>
          <w:rFonts w:eastAsia="Times New Roman" w:cs="Open Sans"/>
          <w:color w:val="181D23"/>
          <w:spacing w:val="-2"/>
          <w:kern w:val="0"/>
          <w14:ligatures w14:val="none"/>
        </w:rPr>
      </w:pPr>
      <w:r w:rsidRPr="00F06981">
        <w:rPr>
          <w:rFonts w:eastAsia="Times New Roman" w:cs="Open Sans"/>
          <w:color w:val="181D23"/>
          <w:kern w:val="0"/>
          <w14:ligatures w14:val="none"/>
        </w:rPr>
        <w:t>Trimethoprim-sulfamethoxazole</w:t>
      </w:r>
    </w:p>
    <w:p w14:paraId="3BF54BEB" w14:textId="77777777" w:rsidR="00F06981" w:rsidRPr="00F06981" w:rsidRDefault="00F06981" w:rsidP="00F06981">
      <w:pPr>
        <w:pBdr>
          <w:top w:val="single" w:sz="6" w:space="1" w:color="auto"/>
        </w:pBdr>
        <w:jc w:val="center"/>
        <w:rPr>
          <w:rFonts w:eastAsia="Times New Roman" w:cs="Arial"/>
          <w:vanish/>
          <w:kern w:val="0"/>
          <w14:ligatures w14:val="none"/>
        </w:rPr>
      </w:pPr>
      <w:r w:rsidRPr="00F06981">
        <w:rPr>
          <w:rFonts w:eastAsia="Times New Roman" w:cs="Arial"/>
          <w:vanish/>
          <w:kern w:val="0"/>
          <w14:ligatures w14:val="none"/>
        </w:rPr>
        <w:t>Bottom of Form</w:t>
      </w:r>
    </w:p>
    <w:p w14:paraId="6D8F017B" w14:textId="77777777" w:rsidR="00F06981" w:rsidRPr="00F06981" w:rsidRDefault="00F06981"/>
    <w:p w14:paraId="6684D36A" w14:textId="77777777" w:rsidR="00F06981" w:rsidRPr="00F06981" w:rsidRDefault="00F06981" w:rsidP="00F06981">
      <w:pPr>
        <w:spacing w:before="100" w:beforeAutospacing="1" w:after="100" w:afterAutospacing="1"/>
        <w:rPr>
          <w:rFonts w:eastAsia="Times New Roman" w:cs="Times New Roman"/>
          <w:kern w:val="0"/>
          <w14:ligatures w14:val="none"/>
        </w:rPr>
      </w:pPr>
      <w:r w:rsidRPr="00F06981">
        <w:rPr>
          <w:rFonts w:eastAsia="Times New Roman" w:cs="Times New Roman"/>
          <w:kern w:val="0"/>
          <w14:ligatures w14:val="none"/>
        </w:rPr>
        <w:t>A 68-year-old man is evaluated for a 2-week history of fever and malaise. Medical history is significant for kidney transplantation 9 months ago. Donor serology was positive for cytomegalovirus, and the patient was seronegative; he received valganciclovir prophylaxis for 6 months after transplantation. Medications are tacrolimus, mycophenolate mofetil, prednisone, and trimethoprim-sulfamethoxazole.</w:t>
      </w:r>
    </w:p>
    <w:p w14:paraId="10AF7B1A" w14:textId="77777777" w:rsidR="00F06981" w:rsidRPr="00F06981" w:rsidRDefault="00F06981" w:rsidP="00F06981">
      <w:pPr>
        <w:spacing w:before="100" w:beforeAutospacing="1" w:after="100" w:afterAutospacing="1"/>
        <w:rPr>
          <w:rFonts w:eastAsia="Times New Roman" w:cs="Times New Roman"/>
          <w:kern w:val="0"/>
          <w14:ligatures w14:val="none"/>
        </w:rPr>
      </w:pPr>
      <w:r w:rsidRPr="00F06981">
        <w:rPr>
          <w:rFonts w:eastAsia="Times New Roman" w:cs="Times New Roman"/>
          <w:kern w:val="0"/>
          <w14:ligatures w14:val="none"/>
        </w:rPr>
        <w:lastRenderedPageBreak/>
        <w:t>On physical examination, temperature is 38.1 °C (100.6 °F); other vital signs are normal. The physical examination is normal.</w:t>
      </w:r>
    </w:p>
    <w:tbl>
      <w:tblPr>
        <w:tblW w:w="9705" w:type="dxa"/>
        <w:tblCellMar>
          <w:left w:w="0" w:type="dxa"/>
          <w:right w:w="0" w:type="dxa"/>
        </w:tblCellMar>
        <w:tblLook w:val="04A0" w:firstRow="1" w:lastRow="0" w:firstColumn="1" w:lastColumn="0" w:noHBand="0" w:noVBand="1"/>
      </w:tblPr>
      <w:tblGrid>
        <w:gridCol w:w="3591"/>
        <w:gridCol w:w="3057"/>
        <w:gridCol w:w="3057"/>
      </w:tblGrid>
      <w:tr w:rsidR="00F06981" w:rsidRPr="00F06981" w14:paraId="557A6218" w14:textId="77777777" w:rsidTr="00F06981">
        <w:trPr>
          <w:trHeight w:val="1219"/>
        </w:trPr>
        <w:tc>
          <w:tcPr>
            <w:tcW w:w="0" w:type="auto"/>
            <w:gridSpan w:val="3"/>
            <w:tcBorders>
              <w:top w:val="nil"/>
              <w:left w:val="nil"/>
              <w:bottom w:val="single" w:sz="4" w:space="0" w:color="auto"/>
              <w:right w:val="nil"/>
            </w:tcBorders>
            <w:vAlign w:val="center"/>
            <w:hideMark/>
          </w:tcPr>
          <w:p w14:paraId="37125602" w14:textId="3BE573F3" w:rsidR="00F06981" w:rsidRPr="00F06981" w:rsidRDefault="00F06981" w:rsidP="00F06981">
            <w:pPr>
              <w:rPr>
                <w:rFonts w:eastAsia="Times New Roman" w:cs="Times New Roman"/>
                <w:i/>
                <w:iCs/>
                <w:color w:val="181D23"/>
                <w:kern w:val="0"/>
                <w14:ligatures w14:val="none"/>
              </w:rPr>
            </w:pPr>
            <w:r w:rsidRPr="00F06981">
              <w:rPr>
                <w:rFonts w:eastAsia="Times New Roman" w:cs="Times New Roman"/>
                <w:i/>
                <w:iCs/>
                <w:color w:val="181D23"/>
                <w:kern w:val="0"/>
                <w14:ligatures w14:val="none"/>
              </w:rPr>
              <w:t>Laboratory s</w:t>
            </w:r>
            <w:r>
              <w:rPr>
                <w:rFonts w:eastAsia="Times New Roman" w:cs="Times New Roman"/>
                <w:i/>
                <w:iCs/>
                <w:color w:val="181D23"/>
                <w:kern w:val="0"/>
                <w14:ligatures w14:val="none"/>
              </w:rPr>
              <w:t>t</w:t>
            </w:r>
            <w:r w:rsidRPr="00F06981">
              <w:rPr>
                <w:rFonts w:eastAsia="Times New Roman" w:cs="Times New Roman"/>
                <w:i/>
                <w:iCs/>
                <w:color w:val="181D23"/>
                <w:kern w:val="0"/>
                <w14:ligatures w14:val="none"/>
              </w:rPr>
              <w:t>udies: </w:t>
            </w:r>
          </w:p>
        </w:tc>
      </w:tr>
      <w:tr w:rsidR="00F06981" w:rsidRPr="00F06981" w14:paraId="3F9AFCFA" w14:textId="77777777" w:rsidTr="00F06981">
        <w:trPr>
          <w:trHeight w:val="615"/>
        </w:trPr>
        <w:tc>
          <w:tcPr>
            <w:tcW w:w="0" w:type="auto"/>
            <w:tcBorders>
              <w:top w:val="single" w:sz="4" w:space="0" w:color="auto"/>
              <w:left w:val="single" w:sz="4" w:space="0" w:color="auto"/>
              <w:bottom w:val="single" w:sz="4" w:space="0" w:color="auto"/>
              <w:right w:val="single" w:sz="4" w:space="0" w:color="auto"/>
            </w:tcBorders>
            <w:hideMark/>
          </w:tcPr>
          <w:p w14:paraId="5312049D" w14:textId="77777777" w:rsidR="00F06981" w:rsidRPr="00F06981" w:rsidRDefault="00F06981" w:rsidP="00F06981">
            <w:pPr>
              <w:rPr>
                <w:rFonts w:eastAsia="Times New Roman" w:cs="Times New Roman"/>
                <w:i/>
                <w:iCs/>
                <w:color w:val="181D23"/>
                <w:kern w:val="0"/>
                <w14:ligatures w14:val="none"/>
              </w:rPr>
            </w:pPr>
          </w:p>
        </w:tc>
        <w:tc>
          <w:tcPr>
            <w:tcW w:w="0" w:type="auto"/>
            <w:tcBorders>
              <w:top w:val="single" w:sz="4" w:space="0" w:color="auto"/>
              <w:left w:val="single" w:sz="4" w:space="0" w:color="auto"/>
              <w:bottom w:val="single" w:sz="4" w:space="0" w:color="auto"/>
              <w:right w:val="single" w:sz="4" w:space="0" w:color="auto"/>
            </w:tcBorders>
            <w:hideMark/>
          </w:tcPr>
          <w:p w14:paraId="7547E954" w14:textId="77777777" w:rsidR="00F06981" w:rsidRPr="00F06981" w:rsidRDefault="00F06981" w:rsidP="00F06981">
            <w:pPr>
              <w:rPr>
                <w:rFonts w:eastAsia="Times New Roman" w:cs="Times New Roman"/>
                <w:color w:val="181D23"/>
                <w:kern w:val="0"/>
                <w14:ligatures w14:val="none"/>
              </w:rPr>
            </w:pPr>
            <w:r w:rsidRPr="00F06981">
              <w:rPr>
                <w:rFonts w:eastAsia="Times New Roman" w:cs="Times New Roman"/>
                <w:b/>
                <w:bCs/>
                <w:color w:val="181D23"/>
                <w:kern w:val="0"/>
                <w14:ligatures w14:val="none"/>
              </w:rPr>
              <w:t>Today</w:t>
            </w:r>
          </w:p>
        </w:tc>
        <w:tc>
          <w:tcPr>
            <w:tcW w:w="0" w:type="auto"/>
            <w:tcBorders>
              <w:top w:val="single" w:sz="4" w:space="0" w:color="auto"/>
              <w:left w:val="single" w:sz="4" w:space="0" w:color="auto"/>
              <w:bottom w:val="single" w:sz="4" w:space="0" w:color="auto"/>
              <w:right w:val="single" w:sz="4" w:space="0" w:color="auto"/>
            </w:tcBorders>
            <w:hideMark/>
          </w:tcPr>
          <w:p w14:paraId="62CF23BD" w14:textId="77777777" w:rsidR="00F06981" w:rsidRPr="00F06981" w:rsidRDefault="00F06981" w:rsidP="00F06981">
            <w:pPr>
              <w:rPr>
                <w:rFonts w:eastAsia="Times New Roman" w:cs="Times New Roman"/>
                <w:color w:val="181D23"/>
                <w:kern w:val="0"/>
                <w14:ligatures w14:val="none"/>
              </w:rPr>
            </w:pPr>
            <w:r w:rsidRPr="00F06981">
              <w:rPr>
                <w:rFonts w:eastAsia="Times New Roman" w:cs="Times New Roman"/>
                <w:b/>
                <w:bCs/>
                <w:color w:val="181D23"/>
                <w:kern w:val="0"/>
                <w14:ligatures w14:val="none"/>
              </w:rPr>
              <w:t xml:space="preserve">1 Month </w:t>
            </w:r>
            <w:proofErr w:type="gramStart"/>
            <w:r w:rsidRPr="00F06981">
              <w:rPr>
                <w:rFonts w:eastAsia="Times New Roman" w:cs="Times New Roman"/>
                <w:b/>
                <w:bCs/>
                <w:color w:val="181D23"/>
                <w:kern w:val="0"/>
                <w14:ligatures w14:val="none"/>
              </w:rPr>
              <w:t>Ago</w:t>
            </w:r>
            <w:proofErr w:type="gramEnd"/>
          </w:p>
        </w:tc>
      </w:tr>
      <w:tr w:rsidR="00F06981" w:rsidRPr="00F06981" w14:paraId="5CEE93A8" w14:textId="77777777" w:rsidTr="00F06981">
        <w:trPr>
          <w:trHeight w:val="615"/>
        </w:trPr>
        <w:tc>
          <w:tcPr>
            <w:tcW w:w="0" w:type="auto"/>
            <w:tcBorders>
              <w:top w:val="single" w:sz="4" w:space="0" w:color="auto"/>
              <w:left w:val="single" w:sz="4" w:space="0" w:color="auto"/>
              <w:bottom w:val="single" w:sz="4" w:space="0" w:color="auto"/>
              <w:right w:val="single" w:sz="4" w:space="0" w:color="auto"/>
            </w:tcBorders>
            <w:hideMark/>
          </w:tcPr>
          <w:p w14:paraId="37E7CB34" w14:textId="77777777" w:rsidR="00F06981" w:rsidRPr="00F06981" w:rsidRDefault="00F06981" w:rsidP="00F06981">
            <w:pPr>
              <w:rPr>
                <w:rFonts w:eastAsia="Times New Roman" w:cs="Times New Roman"/>
                <w:color w:val="181D23"/>
                <w:kern w:val="0"/>
                <w14:ligatures w14:val="none"/>
              </w:rPr>
            </w:pPr>
            <w:r w:rsidRPr="00F06981">
              <w:rPr>
                <w:rFonts w:eastAsia="Times New Roman" w:cs="Times New Roman"/>
                <w:color w:val="181D23"/>
                <w:kern w:val="0"/>
                <w14:ligatures w14:val="none"/>
              </w:rPr>
              <w:t>Leukocyte count </w:t>
            </w:r>
          </w:p>
        </w:tc>
        <w:tc>
          <w:tcPr>
            <w:tcW w:w="0" w:type="auto"/>
            <w:tcBorders>
              <w:top w:val="single" w:sz="4" w:space="0" w:color="auto"/>
              <w:left w:val="single" w:sz="4" w:space="0" w:color="auto"/>
              <w:bottom w:val="single" w:sz="4" w:space="0" w:color="auto"/>
              <w:right w:val="single" w:sz="4" w:space="0" w:color="auto"/>
            </w:tcBorders>
            <w:hideMark/>
          </w:tcPr>
          <w:p w14:paraId="526B4F33" w14:textId="77777777" w:rsidR="00F06981" w:rsidRPr="00F06981" w:rsidRDefault="00F06981" w:rsidP="00F06981">
            <w:pPr>
              <w:rPr>
                <w:rFonts w:eastAsia="Times New Roman" w:cs="Times New Roman"/>
                <w:color w:val="181D23"/>
                <w:kern w:val="0"/>
                <w14:ligatures w14:val="none"/>
              </w:rPr>
            </w:pPr>
            <w:r w:rsidRPr="00F06981">
              <w:rPr>
                <w:rFonts w:eastAsia="Times New Roman" w:cs="Times New Roman"/>
                <w:color w:val="181D23"/>
                <w:kern w:val="0"/>
                <w14:ligatures w14:val="none"/>
              </w:rPr>
              <w:t>2200/µL (2.2 × 10</w:t>
            </w:r>
            <w:r w:rsidRPr="00F06981">
              <w:rPr>
                <w:rFonts w:eastAsia="Times New Roman" w:cs="Times New Roman"/>
                <w:color w:val="181D23"/>
                <w:kern w:val="0"/>
                <w:vertAlign w:val="superscript"/>
                <w14:ligatures w14:val="none"/>
              </w:rPr>
              <w:t>9</w:t>
            </w:r>
            <w:r w:rsidRPr="00F06981">
              <w:rPr>
                <w:rFonts w:eastAsia="Times New Roman" w:cs="Times New Roman"/>
                <w:color w:val="181D23"/>
                <w:kern w:val="0"/>
                <w14:ligatures w14:val="none"/>
              </w:rPr>
              <w:t>/L)</w:t>
            </w:r>
          </w:p>
        </w:tc>
        <w:tc>
          <w:tcPr>
            <w:tcW w:w="0" w:type="auto"/>
            <w:tcBorders>
              <w:top w:val="single" w:sz="4" w:space="0" w:color="auto"/>
              <w:left w:val="single" w:sz="4" w:space="0" w:color="auto"/>
              <w:bottom w:val="single" w:sz="4" w:space="0" w:color="auto"/>
              <w:right w:val="single" w:sz="4" w:space="0" w:color="auto"/>
            </w:tcBorders>
            <w:hideMark/>
          </w:tcPr>
          <w:p w14:paraId="79CA320A" w14:textId="77777777" w:rsidR="00F06981" w:rsidRPr="00F06981" w:rsidRDefault="00F06981" w:rsidP="00F06981">
            <w:pPr>
              <w:rPr>
                <w:rFonts w:eastAsia="Times New Roman" w:cs="Times New Roman"/>
                <w:color w:val="181D23"/>
                <w:kern w:val="0"/>
                <w14:ligatures w14:val="none"/>
              </w:rPr>
            </w:pPr>
            <w:r w:rsidRPr="00F06981">
              <w:rPr>
                <w:rFonts w:eastAsia="Times New Roman" w:cs="Times New Roman"/>
                <w:color w:val="181D23"/>
                <w:kern w:val="0"/>
                <w14:ligatures w14:val="none"/>
              </w:rPr>
              <w:t>6400/µL (6.4 × 10</w:t>
            </w:r>
            <w:r w:rsidRPr="00F06981">
              <w:rPr>
                <w:rFonts w:eastAsia="Times New Roman" w:cs="Times New Roman"/>
                <w:color w:val="181D23"/>
                <w:kern w:val="0"/>
                <w:vertAlign w:val="superscript"/>
                <w14:ligatures w14:val="none"/>
              </w:rPr>
              <w:t>9</w:t>
            </w:r>
            <w:r w:rsidRPr="00F06981">
              <w:rPr>
                <w:rFonts w:eastAsia="Times New Roman" w:cs="Times New Roman"/>
                <w:color w:val="181D23"/>
                <w:kern w:val="0"/>
                <w14:ligatures w14:val="none"/>
              </w:rPr>
              <w:t>/L)</w:t>
            </w:r>
          </w:p>
        </w:tc>
      </w:tr>
      <w:tr w:rsidR="00F06981" w:rsidRPr="00F06981" w14:paraId="14955B64" w14:textId="77777777" w:rsidTr="00F06981">
        <w:trPr>
          <w:trHeight w:val="696"/>
        </w:trPr>
        <w:tc>
          <w:tcPr>
            <w:tcW w:w="0" w:type="auto"/>
            <w:tcBorders>
              <w:top w:val="single" w:sz="4" w:space="0" w:color="auto"/>
              <w:left w:val="single" w:sz="4" w:space="0" w:color="auto"/>
              <w:bottom w:val="single" w:sz="4" w:space="0" w:color="auto"/>
              <w:right w:val="single" w:sz="4" w:space="0" w:color="auto"/>
            </w:tcBorders>
            <w:hideMark/>
          </w:tcPr>
          <w:p w14:paraId="47A36EC5" w14:textId="77777777" w:rsidR="00F06981" w:rsidRPr="00F06981" w:rsidRDefault="00F06981" w:rsidP="00F06981">
            <w:pPr>
              <w:rPr>
                <w:rFonts w:eastAsia="Times New Roman" w:cs="Times New Roman"/>
                <w:color w:val="181D23"/>
                <w:kern w:val="0"/>
                <w14:ligatures w14:val="none"/>
              </w:rPr>
            </w:pPr>
            <w:r w:rsidRPr="00F06981">
              <w:rPr>
                <w:rFonts w:eastAsia="Times New Roman" w:cs="Times New Roman"/>
                <w:color w:val="181D23"/>
                <w:kern w:val="0"/>
                <w14:ligatures w14:val="none"/>
              </w:rPr>
              <w:t>Platelet count </w:t>
            </w:r>
          </w:p>
        </w:tc>
        <w:tc>
          <w:tcPr>
            <w:tcW w:w="0" w:type="auto"/>
            <w:tcBorders>
              <w:top w:val="single" w:sz="4" w:space="0" w:color="auto"/>
              <w:left w:val="single" w:sz="4" w:space="0" w:color="auto"/>
              <w:bottom w:val="single" w:sz="4" w:space="0" w:color="auto"/>
              <w:right w:val="single" w:sz="4" w:space="0" w:color="auto"/>
            </w:tcBorders>
            <w:hideMark/>
          </w:tcPr>
          <w:p w14:paraId="63DD5421" w14:textId="77777777" w:rsidR="00F06981" w:rsidRPr="00F06981" w:rsidRDefault="00F06981" w:rsidP="00F06981">
            <w:pPr>
              <w:rPr>
                <w:rFonts w:eastAsia="Times New Roman" w:cs="Times New Roman"/>
                <w:color w:val="181D23"/>
                <w:kern w:val="0"/>
                <w14:ligatures w14:val="none"/>
              </w:rPr>
            </w:pPr>
            <w:r w:rsidRPr="00F06981">
              <w:rPr>
                <w:rFonts w:eastAsia="Times New Roman" w:cs="Times New Roman"/>
                <w:color w:val="181D23"/>
                <w:kern w:val="0"/>
                <w14:ligatures w14:val="none"/>
              </w:rPr>
              <w:t>100,000/µL (100 × 10</w:t>
            </w:r>
            <w:r w:rsidRPr="00F06981">
              <w:rPr>
                <w:rFonts w:eastAsia="Times New Roman" w:cs="Times New Roman"/>
                <w:color w:val="181D23"/>
                <w:kern w:val="0"/>
                <w:vertAlign w:val="superscript"/>
                <w14:ligatures w14:val="none"/>
              </w:rPr>
              <w:t>9</w:t>
            </w:r>
            <w:r w:rsidRPr="00F06981">
              <w:rPr>
                <w:rFonts w:eastAsia="Times New Roman" w:cs="Times New Roman"/>
                <w:color w:val="181D23"/>
                <w:kern w:val="0"/>
                <w14:ligatures w14:val="none"/>
              </w:rPr>
              <w:t>/L)</w:t>
            </w:r>
          </w:p>
        </w:tc>
        <w:tc>
          <w:tcPr>
            <w:tcW w:w="0" w:type="auto"/>
            <w:tcBorders>
              <w:top w:val="single" w:sz="4" w:space="0" w:color="auto"/>
              <w:left w:val="single" w:sz="4" w:space="0" w:color="auto"/>
              <w:bottom w:val="single" w:sz="4" w:space="0" w:color="auto"/>
              <w:right w:val="single" w:sz="4" w:space="0" w:color="auto"/>
            </w:tcBorders>
            <w:hideMark/>
          </w:tcPr>
          <w:p w14:paraId="3CF16AA7" w14:textId="77777777" w:rsidR="00F06981" w:rsidRPr="00F06981" w:rsidRDefault="00F06981" w:rsidP="00F06981">
            <w:pPr>
              <w:rPr>
                <w:rFonts w:eastAsia="Times New Roman" w:cs="Times New Roman"/>
                <w:color w:val="181D23"/>
                <w:kern w:val="0"/>
                <w14:ligatures w14:val="none"/>
              </w:rPr>
            </w:pPr>
            <w:r w:rsidRPr="00F06981">
              <w:rPr>
                <w:rFonts w:eastAsia="Times New Roman" w:cs="Times New Roman"/>
                <w:color w:val="181D23"/>
                <w:kern w:val="0"/>
                <w14:ligatures w14:val="none"/>
              </w:rPr>
              <w:t>180,000/µL (180 × 10</w:t>
            </w:r>
            <w:r w:rsidRPr="00F06981">
              <w:rPr>
                <w:rFonts w:eastAsia="Times New Roman" w:cs="Times New Roman"/>
                <w:color w:val="181D23"/>
                <w:kern w:val="0"/>
                <w:vertAlign w:val="superscript"/>
                <w14:ligatures w14:val="none"/>
              </w:rPr>
              <w:t>9</w:t>
            </w:r>
            <w:r w:rsidRPr="00F06981">
              <w:rPr>
                <w:rFonts w:eastAsia="Times New Roman" w:cs="Times New Roman"/>
                <w:color w:val="181D23"/>
                <w:kern w:val="0"/>
                <w14:ligatures w14:val="none"/>
              </w:rPr>
              <w:t>/L)</w:t>
            </w:r>
          </w:p>
        </w:tc>
      </w:tr>
      <w:tr w:rsidR="00F06981" w:rsidRPr="00F06981" w14:paraId="547C1CC6" w14:textId="77777777" w:rsidTr="00F06981">
        <w:trPr>
          <w:trHeight w:val="624"/>
        </w:trPr>
        <w:tc>
          <w:tcPr>
            <w:tcW w:w="0" w:type="auto"/>
            <w:tcBorders>
              <w:top w:val="single" w:sz="4" w:space="0" w:color="auto"/>
              <w:left w:val="single" w:sz="4" w:space="0" w:color="auto"/>
              <w:bottom w:val="single" w:sz="4" w:space="0" w:color="auto"/>
              <w:right w:val="single" w:sz="4" w:space="0" w:color="auto"/>
            </w:tcBorders>
            <w:hideMark/>
          </w:tcPr>
          <w:p w14:paraId="40DFD32F" w14:textId="77777777" w:rsidR="00F06981" w:rsidRPr="00F06981" w:rsidRDefault="00F06981" w:rsidP="00F06981">
            <w:pPr>
              <w:rPr>
                <w:rFonts w:eastAsia="Times New Roman" w:cs="Times New Roman"/>
                <w:color w:val="181D23"/>
                <w:kern w:val="0"/>
                <w14:ligatures w14:val="none"/>
              </w:rPr>
            </w:pPr>
            <w:r w:rsidRPr="00F06981">
              <w:rPr>
                <w:rFonts w:eastAsia="Times New Roman" w:cs="Times New Roman"/>
                <w:color w:val="181D23"/>
                <w:kern w:val="0"/>
                <w14:ligatures w14:val="none"/>
              </w:rPr>
              <w:t>Creatinine </w:t>
            </w:r>
          </w:p>
        </w:tc>
        <w:tc>
          <w:tcPr>
            <w:tcW w:w="0" w:type="auto"/>
            <w:tcBorders>
              <w:top w:val="single" w:sz="4" w:space="0" w:color="auto"/>
              <w:left w:val="single" w:sz="4" w:space="0" w:color="auto"/>
              <w:bottom w:val="single" w:sz="4" w:space="0" w:color="auto"/>
              <w:right w:val="single" w:sz="4" w:space="0" w:color="auto"/>
            </w:tcBorders>
            <w:hideMark/>
          </w:tcPr>
          <w:p w14:paraId="65B59354" w14:textId="77777777" w:rsidR="00F06981" w:rsidRPr="00F06981" w:rsidRDefault="00F06981" w:rsidP="00F06981">
            <w:pPr>
              <w:rPr>
                <w:rFonts w:eastAsia="Times New Roman" w:cs="Times New Roman"/>
                <w:color w:val="181D23"/>
                <w:kern w:val="0"/>
                <w14:ligatures w14:val="none"/>
              </w:rPr>
            </w:pPr>
            <w:r w:rsidRPr="00F06981">
              <w:rPr>
                <w:rFonts w:eastAsia="Times New Roman" w:cs="Times New Roman"/>
                <w:color w:val="181D23"/>
                <w:kern w:val="0"/>
                <w14:ligatures w14:val="none"/>
              </w:rPr>
              <w:t>1.2 mg/dL (106 µmol/L)</w:t>
            </w:r>
          </w:p>
        </w:tc>
        <w:tc>
          <w:tcPr>
            <w:tcW w:w="0" w:type="auto"/>
            <w:tcBorders>
              <w:top w:val="single" w:sz="4" w:space="0" w:color="auto"/>
              <w:left w:val="single" w:sz="4" w:space="0" w:color="auto"/>
              <w:bottom w:val="single" w:sz="4" w:space="0" w:color="auto"/>
              <w:right w:val="single" w:sz="4" w:space="0" w:color="auto"/>
            </w:tcBorders>
            <w:hideMark/>
          </w:tcPr>
          <w:p w14:paraId="01E1F4E1" w14:textId="77777777" w:rsidR="00F06981" w:rsidRPr="00F06981" w:rsidRDefault="00F06981" w:rsidP="00F06981">
            <w:pPr>
              <w:rPr>
                <w:rFonts w:eastAsia="Times New Roman" w:cs="Times New Roman"/>
                <w:color w:val="181D23"/>
                <w:kern w:val="0"/>
                <w14:ligatures w14:val="none"/>
              </w:rPr>
            </w:pPr>
            <w:r w:rsidRPr="00F06981">
              <w:rPr>
                <w:rFonts w:eastAsia="Times New Roman" w:cs="Times New Roman"/>
                <w:color w:val="181D23"/>
                <w:kern w:val="0"/>
                <w14:ligatures w14:val="none"/>
              </w:rPr>
              <w:t>1.1 mg/dL (97.2 µmol/L)</w:t>
            </w:r>
          </w:p>
        </w:tc>
      </w:tr>
      <w:tr w:rsidR="00F06981" w:rsidRPr="00F06981" w14:paraId="1C451DD3" w14:textId="77777777" w:rsidTr="00F06981">
        <w:trPr>
          <w:trHeight w:val="615"/>
        </w:trPr>
        <w:tc>
          <w:tcPr>
            <w:tcW w:w="0" w:type="auto"/>
            <w:tcBorders>
              <w:top w:val="single" w:sz="4" w:space="0" w:color="auto"/>
              <w:left w:val="single" w:sz="4" w:space="0" w:color="auto"/>
              <w:bottom w:val="single" w:sz="4" w:space="0" w:color="auto"/>
              <w:right w:val="single" w:sz="4" w:space="0" w:color="auto"/>
            </w:tcBorders>
            <w:hideMark/>
          </w:tcPr>
          <w:p w14:paraId="3868CB3F" w14:textId="77777777" w:rsidR="00F06981" w:rsidRPr="00F06981" w:rsidRDefault="00F06981" w:rsidP="00F06981">
            <w:pPr>
              <w:rPr>
                <w:rFonts w:eastAsia="Times New Roman" w:cs="Times New Roman"/>
                <w:color w:val="181D23"/>
                <w:kern w:val="0"/>
                <w14:ligatures w14:val="none"/>
              </w:rPr>
            </w:pPr>
            <w:r w:rsidRPr="00F06981">
              <w:rPr>
                <w:rFonts w:eastAsia="Times New Roman" w:cs="Times New Roman"/>
                <w:color w:val="181D23"/>
                <w:kern w:val="0"/>
                <w14:ligatures w14:val="none"/>
              </w:rPr>
              <w:t>Alanine aminotransferase </w:t>
            </w:r>
          </w:p>
        </w:tc>
        <w:tc>
          <w:tcPr>
            <w:tcW w:w="0" w:type="auto"/>
            <w:tcBorders>
              <w:top w:val="single" w:sz="4" w:space="0" w:color="auto"/>
              <w:left w:val="single" w:sz="4" w:space="0" w:color="auto"/>
              <w:bottom w:val="single" w:sz="4" w:space="0" w:color="auto"/>
              <w:right w:val="single" w:sz="4" w:space="0" w:color="auto"/>
            </w:tcBorders>
            <w:hideMark/>
          </w:tcPr>
          <w:p w14:paraId="274A0F46" w14:textId="77777777" w:rsidR="00F06981" w:rsidRPr="00F06981" w:rsidRDefault="00F06981" w:rsidP="00F06981">
            <w:pPr>
              <w:rPr>
                <w:rFonts w:eastAsia="Times New Roman" w:cs="Times New Roman"/>
                <w:color w:val="181D23"/>
                <w:kern w:val="0"/>
                <w14:ligatures w14:val="none"/>
              </w:rPr>
            </w:pPr>
            <w:r w:rsidRPr="00F06981">
              <w:rPr>
                <w:rFonts w:eastAsia="Times New Roman" w:cs="Times New Roman"/>
                <w:color w:val="181D23"/>
                <w:kern w:val="0"/>
                <w14:ligatures w14:val="none"/>
              </w:rPr>
              <w:t>92 U/L</w:t>
            </w:r>
          </w:p>
        </w:tc>
        <w:tc>
          <w:tcPr>
            <w:tcW w:w="0" w:type="auto"/>
            <w:tcBorders>
              <w:top w:val="single" w:sz="4" w:space="0" w:color="auto"/>
              <w:left w:val="single" w:sz="4" w:space="0" w:color="auto"/>
              <w:bottom w:val="single" w:sz="4" w:space="0" w:color="auto"/>
              <w:right w:val="single" w:sz="4" w:space="0" w:color="auto"/>
            </w:tcBorders>
            <w:hideMark/>
          </w:tcPr>
          <w:p w14:paraId="5F38ACAC" w14:textId="77777777" w:rsidR="00F06981" w:rsidRPr="00F06981" w:rsidRDefault="00F06981" w:rsidP="00F06981">
            <w:pPr>
              <w:rPr>
                <w:rFonts w:eastAsia="Times New Roman" w:cs="Times New Roman"/>
                <w:color w:val="181D23"/>
                <w:kern w:val="0"/>
                <w14:ligatures w14:val="none"/>
              </w:rPr>
            </w:pPr>
            <w:r w:rsidRPr="00F06981">
              <w:rPr>
                <w:rFonts w:eastAsia="Times New Roman" w:cs="Times New Roman"/>
                <w:color w:val="181D23"/>
                <w:kern w:val="0"/>
                <w14:ligatures w14:val="none"/>
              </w:rPr>
              <w:t>Normal</w:t>
            </w:r>
          </w:p>
        </w:tc>
      </w:tr>
      <w:tr w:rsidR="00F06981" w:rsidRPr="00F06981" w14:paraId="0396A6D8" w14:textId="77777777" w:rsidTr="00F06981">
        <w:trPr>
          <w:trHeight w:val="606"/>
        </w:trPr>
        <w:tc>
          <w:tcPr>
            <w:tcW w:w="0" w:type="auto"/>
            <w:tcBorders>
              <w:top w:val="single" w:sz="4" w:space="0" w:color="auto"/>
              <w:left w:val="single" w:sz="4" w:space="0" w:color="auto"/>
              <w:bottom w:val="single" w:sz="4" w:space="0" w:color="auto"/>
              <w:right w:val="single" w:sz="4" w:space="0" w:color="auto"/>
            </w:tcBorders>
            <w:hideMark/>
          </w:tcPr>
          <w:p w14:paraId="2295EB3D" w14:textId="77777777" w:rsidR="00F06981" w:rsidRPr="00F06981" w:rsidRDefault="00F06981" w:rsidP="00F06981">
            <w:pPr>
              <w:rPr>
                <w:rFonts w:eastAsia="Times New Roman" w:cs="Times New Roman"/>
                <w:color w:val="181D23"/>
                <w:kern w:val="0"/>
                <w14:ligatures w14:val="none"/>
              </w:rPr>
            </w:pPr>
            <w:r w:rsidRPr="00F06981">
              <w:rPr>
                <w:rFonts w:eastAsia="Times New Roman" w:cs="Times New Roman"/>
                <w:color w:val="181D23"/>
                <w:kern w:val="0"/>
                <w14:ligatures w14:val="none"/>
              </w:rPr>
              <w:t>Aspartate aminotransferase </w:t>
            </w:r>
          </w:p>
        </w:tc>
        <w:tc>
          <w:tcPr>
            <w:tcW w:w="0" w:type="auto"/>
            <w:tcBorders>
              <w:top w:val="single" w:sz="4" w:space="0" w:color="auto"/>
              <w:left w:val="single" w:sz="4" w:space="0" w:color="auto"/>
              <w:bottom w:val="single" w:sz="4" w:space="0" w:color="auto"/>
              <w:right w:val="single" w:sz="4" w:space="0" w:color="auto"/>
            </w:tcBorders>
            <w:hideMark/>
          </w:tcPr>
          <w:p w14:paraId="6C6E56DA" w14:textId="77777777" w:rsidR="00F06981" w:rsidRPr="00F06981" w:rsidRDefault="00F06981" w:rsidP="00F06981">
            <w:pPr>
              <w:rPr>
                <w:rFonts w:eastAsia="Times New Roman" w:cs="Times New Roman"/>
                <w:color w:val="181D23"/>
                <w:kern w:val="0"/>
                <w14:ligatures w14:val="none"/>
              </w:rPr>
            </w:pPr>
            <w:r w:rsidRPr="00F06981">
              <w:rPr>
                <w:rFonts w:eastAsia="Times New Roman" w:cs="Times New Roman"/>
                <w:color w:val="181D23"/>
                <w:kern w:val="0"/>
                <w14:ligatures w14:val="none"/>
              </w:rPr>
              <w:t>80 U/L</w:t>
            </w:r>
          </w:p>
        </w:tc>
        <w:tc>
          <w:tcPr>
            <w:tcW w:w="0" w:type="auto"/>
            <w:tcBorders>
              <w:top w:val="single" w:sz="4" w:space="0" w:color="auto"/>
              <w:left w:val="single" w:sz="4" w:space="0" w:color="auto"/>
              <w:bottom w:val="single" w:sz="4" w:space="0" w:color="auto"/>
              <w:right w:val="single" w:sz="4" w:space="0" w:color="auto"/>
            </w:tcBorders>
            <w:hideMark/>
          </w:tcPr>
          <w:p w14:paraId="6006E546" w14:textId="77777777" w:rsidR="00F06981" w:rsidRPr="00F06981" w:rsidRDefault="00F06981" w:rsidP="00F06981">
            <w:pPr>
              <w:rPr>
                <w:rFonts w:eastAsia="Times New Roman" w:cs="Times New Roman"/>
                <w:color w:val="181D23"/>
                <w:kern w:val="0"/>
                <w14:ligatures w14:val="none"/>
              </w:rPr>
            </w:pPr>
            <w:r w:rsidRPr="00F06981">
              <w:rPr>
                <w:rFonts w:eastAsia="Times New Roman" w:cs="Times New Roman"/>
                <w:color w:val="181D23"/>
                <w:kern w:val="0"/>
                <w14:ligatures w14:val="none"/>
              </w:rPr>
              <w:t>Normal</w:t>
            </w:r>
          </w:p>
        </w:tc>
      </w:tr>
    </w:tbl>
    <w:p w14:paraId="458B5BF9" w14:textId="77777777" w:rsidR="00F06981" w:rsidRPr="00F06981" w:rsidRDefault="00F06981" w:rsidP="00F06981">
      <w:pPr>
        <w:spacing w:before="100" w:beforeAutospacing="1" w:after="100" w:afterAutospacing="1"/>
        <w:rPr>
          <w:rFonts w:eastAsia="Times New Roman" w:cs="Times New Roman"/>
          <w:kern w:val="0"/>
          <w14:ligatures w14:val="none"/>
        </w:rPr>
      </w:pPr>
      <w:r w:rsidRPr="00F06981">
        <w:rPr>
          <w:rFonts w:eastAsia="Times New Roman" w:cs="Times New Roman"/>
          <w:kern w:val="0"/>
          <w14:ligatures w14:val="none"/>
        </w:rPr>
        <w:t>A chest radiograph is normal.</w:t>
      </w:r>
    </w:p>
    <w:p w14:paraId="0E543F72" w14:textId="77777777" w:rsidR="00F06981" w:rsidRPr="00F06981" w:rsidRDefault="00F06981" w:rsidP="00F06981">
      <w:pPr>
        <w:pBdr>
          <w:bottom w:val="single" w:sz="6" w:space="1" w:color="auto"/>
        </w:pBdr>
        <w:jc w:val="center"/>
        <w:rPr>
          <w:rFonts w:eastAsia="Times New Roman" w:cs="Arial"/>
          <w:vanish/>
          <w:kern w:val="0"/>
          <w14:ligatures w14:val="none"/>
        </w:rPr>
      </w:pPr>
      <w:r w:rsidRPr="00F06981">
        <w:rPr>
          <w:rFonts w:eastAsia="Times New Roman" w:cs="Arial"/>
          <w:vanish/>
          <w:kern w:val="0"/>
          <w14:ligatures w14:val="none"/>
        </w:rPr>
        <w:t>Top of Form</w:t>
      </w:r>
    </w:p>
    <w:p w14:paraId="51129FAD" w14:textId="77777777" w:rsidR="00F06981" w:rsidRPr="00F06981" w:rsidRDefault="00F06981" w:rsidP="00F06981">
      <w:pPr>
        <w:spacing w:before="100" w:beforeAutospacing="1" w:after="100" w:afterAutospacing="1"/>
        <w:rPr>
          <w:rFonts w:eastAsia="Times New Roman" w:cs="Open Sans"/>
          <w:color w:val="181D23"/>
          <w:kern w:val="0"/>
          <w14:ligatures w14:val="none"/>
        </w:rPr>
      </w:pPr>
      <w:r w:rsidRPr="00F06981">
        <w:rPr>
          <w:rFonts w:eastAsia="Times New Roman" w:cs="Open Sans"/>
          <w:color w:val="181D23"/>
          <w:kern w:val="0"/>
          <w14:ligatures w14:val="none"/>
        </w:rPr>
        <w:t>Which of the following infections is most likely present in this patient?</w:t>
      </w:r>
    </w:p>
    <w:p w14:paraId="21CC4CAA" w14:textId="77777777" w:rsidR="00F06981" w:rsidRPr="00F06981" w:rsidRDefault="00F06981" w:rsidP="00F06981">
      <w:pPr>
        <w:pStyle w:val="ListParagraph"/>
        <w:numPr>
          <w:ilvl w:val="0"/>
          <w:numId w:val="6"/>
        </w:numPr>
        <w:rPr>
          <w:rFonts w:eastAsia="Times New Roman" w:cs="Open Sans"/>
          <w:color w:val="181D23"/>
          <w:spacing w:val="-2"/>
          <w:kern w:val="0"/>
          <w14:ligatures w14:val="none"/>
        </w:rPr>
      </w:pPr>
      <w:r w:rsidRPr="00F06981">
        <w:rPr>
          <w:rFonts w:eastAsia="Times New Roman" w:cs="Open Sans"/>
          <w:color w:val="181D23"/>
          <w:kern w:val="0"/>
          <w14:ligatures w14:val="none"/>
        </w:rPr>
        <w:t>Cytomegalovirus</w:t>
      </w:r>
    </w:p>
    <w:p w14:paraId="398E0FC8" w14:textId="77777777" w:rsidR="00F06981" w:rsidRPr="00F06981" w:rsidRDefault="00F06981" w:rsidP="00F06981">
      <w:pPr>
        <w:pStyle w:val="ListParagraph"/>
        <w:numPr>
          <w:ilvl w:val="0"/>
          <w:numId w:val="6"/>
        </w:numPr>
        <w:rPr>
          <w:rFonts w:eastAsia="Times New Roman" w:cs="Open Sans"/>
          <w:color w:val="181D23"/>
          <w:spacing w:val="-2"/>
          <w:kern w:val="0"/>
          <w14:ligatures w14:val="none"/>
        </w:rPr>
      </w:pPr>
      <w:r w:rsidRPr="00F06981">
        <w:rPr>
          <w:rFonts w:eastAsia="Times New Roman" w:cs="Open Sans"/>
          <w:i/>
          <w:iCs/>
          <w:color w:val="181D23"/>
          <w:kern w:val="0"/>
          <w14:ligatures w14:val="none"/>
        </w:rPr>
        <w:t xml:space="preserve">Pneumocystis </w:t>
      </w:r>
      <w:proofErr w:type="spellStart"/>
      <w:r w:rsidRPr="00F06981">
        <w:rPr>
          <w:rFonts w:eastAsia="Times New Roman" w:cs="Open Sans"/>
          <w:i/>
          <w:iCs/>
          <w:color w:val="181D23"/>
          <w:kern w:val="0"/>
          <w14:ligatures w14:val="none"/>
        </w:rPr>
        <w:t>jirovecii</w:t>
      </w:r>
      <w:proofErr w:type="spellEnd"/>
    </w:p>
    <w:p w14:paraId="5229766A" w14:textId="77777777" w:rsidR="00F06981" w:rsidRPr="00F06981" w:rsidRDefault="00F06981" w:rsidP="00F06981">
      <w:pPr>
        <w:pStyle w:val="ListParagraph"/>
        <w:numPr>
          <w:ilvl w:val="0"/>
          <w:numId w:val="6"/>
        </w:numPr>
        <w:rPr>
          <w:rFonts w:eastAsia="Times New Roman" w:cs="Open Sans"/>
          <w:color w:val="181D23"/>
          <w:spacing w:val="-2"/>
          <w:kern w:val="0"/>
          <w14:ligatures w14:val="none"/>
        </w:rPr>
      </w:pPr>
      <w:r w:rsidRPr="00F06981">
        <w:rPr>
          <w:rFonts w:eastAsia="Times New Roman" w:cs="Open Sans"/>
          <w:color w:val="181D23"/>
          <w:kern w:val="0"/>
          <w14:ligatures w14:val="none"/>
        </w:rPr>
        <w:t>Polyomavirus BK</w:t>
      </w:r>
    </w:p>
    <w:p w14:paraId="3640030D" w14:textId="31F6550C" w:rsidR="00F06981" w:rsidRPr="00F06981" w:rsidRDefault="00F06981" w:rsidP="00F06981">
      <w:pPr>
        <w:pStyle w:val="ListParagraph"/>
        <w:numPr>
          <w:ilvl w:val="0"/>
          <w:numId w:val="6"/>
        </w:numPr>
        <w:rPr>
          <w:rFonts w:eastAsia="Times New Roman" w:cs="Open Sans"/>
          <w:color w:val="181D23"/>
          <w:spacing w:val="-2"/>
          <w:kern w:val="0"/>
          <w14:ligatures w14:val="none"/>
        </w:rPr>
      </w:pPr>
      <w:r w:rsidRPr="00F06981">
        <w:rPr>
          <w:rFonts w:eastAsia="Times New Roman" w:cs="Open Sans"/>
          <w:color w:val="181D23"/>
          <w:kern w:val="0"/>
          <w14:ligatures w14:val="none"/>
        </w:rPr>
        <w:t>Polyomavirus JC</w:t>
      </w:r>
    </w:p>
    <w:p w14:paraId="50C1ED87" w14:textId="77777777" w:rsidR="00F06981" w:rsidRPr="00F06981" w:rsidRDefault="00F06981" w:rsidP="00F06981">
      <w:pPr>
        <w:pBdr>
          <w:top w:val="single" w:sz="6" w:space="1" w:color="auto"/>
        </w:pBdr>
        <w:jc w:val="center"/>
        <w:rPr>
          <w:rFonts w:eastAsia="Times New Roman" w:cs="Arial"/>
          <w:vanish/>
          <w:kern w:val="0"/>
          <w14:ligatures w14:val="none"/>
        </w:rPr>
      </w:pPr>
      <w:r w:rsidRPr="00F06981">
        <w:rPr>
          <w:rFonts w:eastAsia="Times New Roman" w:cs="Arial"/>
          <w:vanish/>
          <w:kern w:val="0"/>
          <w14:ligatures w14:val="none"/>
        </w:rPr>
        <w:t>Bottom of Form</w:t>
      </w:r>
    </w:p>
    <w:p w14:paraId="7790D99B" w14:textId="77777777" w:rsidR="00F06981" w:rsidRPr="00F06981" w:rsidRDefault="00F06981"/>
    <w:sectPr w:rsidR="00F06981" w:rsidRPr="00F06981" w:rsidSect="000345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F5B90"/>
    <w:multiLevelType w:val="hybridMultilevel"/>
    <w:tmpl w:val="D2A0F9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3792F"/>
    <w:multiLevelType w:val="hybridMultilevel"/>
    <w:tmpl w:val="62EC7F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F96D1F"/>
    <w:multiLevelType w:val="hybridMultilevel"/>
    <w:tmpl w:val="721AB1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D6CBD"/>
    <w:multiLevelType w:val="hybridMultilevel"/>
    <w:tmpl w:val="D6143A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41B4AAB"/>
    <w:multiLevelType w:val="hybridMultilevel"/>
    <w:tmpl w:val="F948EB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11D6E4E"/>
    <w:multiLevelType w:val="hybridMultilevel"/>
    <w:tmpl w:val="7618EA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6719492">
    <w:abstractNumId w:val="0"/>
  </w:num>
  <w:num w:numId="2" w16cid:durableId="776875338">
    <w:abstractNumId w:val="2"/>
  </w:num>
  <w:num w:numId="3" w16cid:durableId="1412973146">
    <w:abstractNumId w:val="1"/>
  </w:num>
  <w:num w:numId="4" w16cid:durableId="216550504">
    <w:abstractNumId w:val="3"/>
  </w:num>
  <w:num w:numId="5" w16cid:durableId="2079982091">
    <w:abstractNumId w:val="4"/>
  </w:num>
  <w:num w:numId="6" w16cid:durableId="10665634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981"/>
    <w:rsid w:val="0003458B"/>
    <w:rsid w:val="00100BA5"/>
    <w:rsid w:val="001E11D3"/>
    <w:rsid w:val="00283D01"/>
    <w:rsid w:val="006C124D"/>
    <w:rsid w:val="00752192"/>
    <w:rsid w:val="00AC0FC6"/>
    <w:rsid w:val="00CC4432"/>
    <w:rsid w:val="00D66C30"/>
    <w:rsid w:val="00F06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66261"/>
  <w15:chartTrackingRefBased/>
  <w15:docId w15:val="{401F00FA-3D93-584D-9C69-F2D970988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69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69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69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69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69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69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69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69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69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9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69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69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69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69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69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69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69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6981"/>
    <w:rPr>
      <w:rFonts w:eastAsiaTheme="majorEastAsia" w:cstheme="majorBidi"/>
      <w:color w:val="272727" w:themeColor="text1" w:themeTint="D8"/>
    </w:rPr>
  </w:style>
  <w:style w:type="paragraph" w:styleId="Title">
    <w:name w:val="Title"/>
    <w:basedOn w:val="Normal"/>
    <w:next w:val="Normal"/>
    <w:link w:val="TitleChar"/>
    <w:uiPriority w:val="10"/>
    <w:qFormat/>
    <w:rsid w:val="00F069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69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698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69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698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06981"/>
    <w:rPr>
      <w:i/>
      <w:iCs/>
      <w:color w:val="404040" w:themeColor="text1" w:themeTint="BF"/>
    </w:rPr>
  </w:style>
  <w:style w:type="paragraph" w:styleId="ListParagraph">
    <w:name w:val="List Paragraph"/>
    <w:basedOn w:val="Normal"/>
    <w:uiPriority w:val="34"/>
    <w:qFormat/>
    <w:rsid w:val="00F06981"/>
    <w:pPr>
      <w:ind w:left="720"/>
      <w:contextualSpacing/>
    </w:pPr>
  </w:style>
  <w:style w:type="character" w:styleId="IntenseEmphasis">
    <w:name w:val="Intense Emphasis"/>
    <w:basedOn w:val="DefaultParagraphFont"/>
    <w:uiPriority w:val="21"/>
    <w:qFormat/>
    <w:rsid w:val="00F06981"/>
    <w:rPr>
      <w:i/>
      <w:iCs/>
      <w:color w:val="0F4761" w:themeColor="accent1" w:themeShade="BF"/>
    </w:rPr>
  </w:style>
  <w:style w:type="paragraph" w:styleId="IntenseQuote">
    <w:name w:val="Intense Quote"/>
    <w:basedOn w:val="Normal"/>
    <w:next w:val="Normal"/>
    <w:link w:val="IntenseQuoteChar"/>
    <w:uiPriority w:val="30"/>
    <w:qFormat/>
    <w:rsid w:val="00F069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6981"/>
    <w:rPr>
      <w:i/>
      <w:iCs/>
      <w:color w:val="0F4761" w:themeColor="accent1" w:themeShade="BF"/>
    </w:rPr>
  </w:style>
  <w:style w:type="character" w:styleId="IntenseReference">
    <w:name w:val="Intense Reference"/>
    <w:basedOn w:val="DefaultParagraphFont"/>
    <w:uiPriority w:val="32"/>
    <w:qFormat/>
    <w:rsid w:val="00F06981"/>
    <w:rPr>
      <w:b/>
      <w:bCs/>
      <w:smallCaps/>
      <w:color w:val="0F4761" w:themeColor="accent1" w:themeShade="BF"/>
      <w:spacing w:val="5"/>
    </w:rPr>
  </w:style>
  <w:style w:type="character" w:customStyle="1" w:styleId="apple-converted-space">
    <w:name w:val="apple-converted-space"/>
    <w:basedOn w:val="DefaultParagraphFont"/>
    <w:rsid w:val="00F06981"/>
  </w:style>
  <w:style w:type="character" w:customStyle="1" w:styleId="reference-linktext">
    <w:name w:val="reference-link__text"/>
    <w:basedOn w:val="DefaultParagraphFont"/>
    <w:rsid w:val="00F06981"/>
  </w:style>
  <w:style w:type="paragraph" w:styleId="z-TopofForm">
    <w:name w:val="HTML Top of Form"/>
    <w:basedOn w:val="Normal"/>
    <w:next w:val="Normal"/>
    <w:link w:val="z-TopofFormChar"/>
    <w:hidden/>
    <w:uiPriority w:val="99"/>
    <w:semiHidden/>
    <w:unhideWhenUsed/>
    <w:rsid w:val="00F06981"/>
    <w:pPr>
      <w:pBdr>
        <w:bottom w:val="single" w:sz="6" w:space="1" w:color="auto"/>
      </w:pBdr>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06981"/>
    <w:rPr>
      <w:rFonts w:ascii="Arial" w:eastAsia="Times New Roman" w:hAnsi="Arial" w:cs="Arial"/>
      <w:vanish/>
      <w:kern w:val="0"/>
      <w:sz w:val="16"/>
      <w:szCs w:val="16"/>
      <w14:ligatures w14:val="none"/>
    </w:rPr>
  </w:style>
  <w:style w:type="character" w:customStyle="1" w:styleId="text">
    <w:name w:val="text"/>
    <w:basedOn w:val="DefaultParagraphFont"/>
    <w:rsid w:val="00F06981"/>
  </w:style>
  <w:style w:type="paragraph" w:styleId="z-BottomofForm">
    <w:name w:val="HTML Bottom of Form"/>
    <w:basedOn w:val="Normal"/>
    <w:next w:val="Normal"/>
    <w:link w:val="z-BottomofFormChar"/>
    <w:hidden/>
    <w:uiPriority w:val="99"/>
    <w:semiHidden/>
    <w:unhideWhenUsed/>
    <w:rsid w:val="00F06981"/>
    <w:pPr>
      <w:pBdr>
        <w:top w:val="single" w:sz="6" w:space="1" w:color="auto"/>
      </w:pBdr>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F06981"/>
    <w:rPr>
      <w:rFonts w:ascii="Arial" w:eastAsia="Times New Roman" w:hAnsi="Arial" w:cs="Arial"/>
      <w:vanish/>
      <w:kern w:val="0"/>
      <w:sz w:val="16"/>
      <w:szCs w:val="16"/>
      <w14:ligatures w14:val="none"/>
    </w:rPr>
  </w:style>
  <w:style w:type="paragraph" w:customStyle="1" w:styleId="cell">
    <w:name w:val="cell"/>
    <w:basedOn w:val="Normal"/>
    <w:rsid w:val="00F06981"/>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363279">
      <w:bodyDiv w:val="1"/>
      <w:marLeft w:val="0"/>
      <w:marRight w:val="0"/>
      <w:marTop w:val="0"/>
      <w:marBottom w:val="0"/>
      <w:divBdr>
        <w:top w:val="none" w:sz="0" w:space="0" w:color="auto"/>
        <w:left w:val="none" w:sz="0" w:space="0" w:color="auto"/>
        <w:bottom w:val="none" w:sz="0" w:space="0" w:color="auto"/>
        <w:right w:val="none" w:sz="0" w:space="0" w:color="auto"/>
      </w:divBdr>
      <w:divsChild>
        <w:div w:id="584993776">
          <w:marLeft w:val="0"/>
          <w:marRight w:val="0"/>
          <w:marTop w:val="0"/>
          <w:marBottom w:val="0"/>
          <w:divBdr>
            <w:top w:val="none" w:sz="0" w:space="0" w:color="auto"/>
            <w:left w:val="none" w:sz="0" w:space="0" w:color="auto"/>
            <w:bottom w:val="none" w:sz="0" w:space="0" w:color="auto"/>
            <w:right w:val="none" w:sz="0" w:space="0" w:color="auto"/>
          </w:divBdr>
        </w:div>
        <w:div w:id="464156233">
          <w:marLeft w:val="0"/>
          <w:marRight w:val="0"/>
          <w:marTop w:val="0"/>
          <w:marBottom w:val="0"/>
          <w:divBdr>
            <w:top w:val="single" w:sz="6" w:space="0" w:color="D0D0D0"/>
            <w:left w:val="single" w:sz="6" w:space="0" w:color="D0D0D0"/>
            <w:bottom w:val="single" w:sz="6" w:space="0" w:color="D0D0D0"/>
            <w:right w:val="single" w:sz="6" w:space="0" w:color="D0D0D0"/>
          </w:divBdr>
          <w:divsChild>
            <w:div w:id="722409821">
              <w:marLeft w:val="0"/>
              <w:marRight w:val="0"/>
              <w:marTop w:val="0"/>
              <w:marBottom w:val="0"/>
              <w:divBdr>
                <w:top w:val="none" w:sz="0" w:space="0" w:color="auto"/>
                <w:left w:val="none" w:sz="0" w:space="0" w:color="auto"/>
                <w:bottom w:val="none" w:sz="0" w:space="0" w:color="auto"/>
                <w:right w:val="none" w:sz="0" w:space="0" w:color="auto"/>
              </w:divBdr>
              <w:divsChild>
                <w:div w:id="455102637">
                  <w:marLeft w:val="0"/>
                  <w:marRight w:val="0"/>
                  <w:marTop w:val="0"/>
                  <w:marBottom w:val="0"/>
                  <w:divBdr>
                    <w:top w:val="none" w:sz="0" w:space="0" w:color="auto"/>
                    <w:left w:val="none" w:sz="0" w:space="0" w:color="auto"/>
                    <w:bottom w:val="none" w:sz="0" w:space="0" w:color="auto"/>
                    <w:right w:val="none" w:sz="0" w:space="0" w:color="auto"/>
                  </w:divBdr>
                  <w:divsChild>
                    <w:div w:id="540170704">
                      <w:marLeft w:val="0"/>
                      <w:marRight w:val="0"/>
                      <w:marTop w:val="0"/>
                      <w:marBottom w:val="0"/>
                      <w:divBdr>
                        <w:top w:val="none" w:sz="0" w:space="0" w:color="auto"/>
                        <w:left w:val="none" w:sz="0" w:space="0" w:color="auto"/>
                        <w:bottom w:val="none" w:sz="0" w:space="0" w:color="auto"/>
                        <w:right w:val="none" w:sz="0" w:space="0" w:color="auto"/>
                      </w:divBdr>
                      <w:divsChild>
                        <w:div w:id="15615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14760">
                  <w:marLeft w:val="0"/>
                  <w:marRight w:val="0"/>
                  <w:marTop w:val="0"/>
                  <w:marBottom w:val="0"/>
                  <w:divBdr>
                    <w:top w:val="none" w:sz="0" w:space="0" w:color="auto"/>
                    <w:left w:val="none" w:sz="0" w:space="0" w:color="auto"/>
                    <w:bottom w:val="none" w:sz="0" w:space="0" w:color="auto"/>
                    <w:right w:val="none" w:sz="0" w:space="0" w:color="auto"/>
                  </w:divBdr>
                  <w:divsChild>
                    <w:div w:id="1356734976">
                      <w:marLeft w:val="0"/>
                      <w:marRight w:val="0"/>
                      <w:marTop w:val="0"/>
                      <w:marBottom w:val="0"/>
                      <w:divBdr>
                        <w:top w:val="none" w:sz="0" w:space="0" w:color="auto"/>
                        <w:left w:val="none" w:sz="0" w:space="0" w:color="auto"/>
                        <w:bottom w:val="none" w:sz="0" w:space="0" w:color="auto"/>
                        <w:right w:val="none" w:sz="0" w:space="0" w:color="auto"/>
                      </w:divBdr>
                      <w:divsChild>
                        <w:div w:id="57635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58062">
                  <w:marLeft w:val="0"/>
                  <w:marRight w:val="0"/>
                  <w:marTop w:val="0"/>
                  <w:marBottom w:val="0"/>
                  <w:divBdr>
                    <w:top w:val="none" w:sz="0" w:space="0" w:color="auto"/>
                    <w:left w:val="none" w:sz="0" w:space="0" w:color="auto"/>
                    <w:bottom w:val="none" w:sz="0" w:space="0" w:color="auto"/>
                    <w:right w:val="none" w:sz="0" w:space="0" w:color="auto"/>
                  </w:divBdr>
                  <w:divsChild>
                    <w:div w:id="2139296919">
                      <w:marLeft w:val="0"/>
                      <w:marRight w:val="0"/>
                      <w:marTop w:val="0"/>
                      <w:marBottom w:val="0"/>
                      <w:divBdr>
                        <w:top w:val="none" w:sz="0" w:space="0" w:color="auto"/>
                        <w:left w:val="none" w:sz="0" w:space="0" w:color="auto"/>
                        <w:bottom w:val="none" w:sz="0" w:space="0" w:color="auto"/>
                        <w:right w:val="none" w:sz="0" w:space="0" w:color="auto"/>
                      </w:divBdr>
                      <w:divsChild>
                        <w:div w:id="26975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2594">
                  <w:marLeft w:val="0"/>
                  <w:marRight w:val="0"/>
                  <w:marTop w:val="0"/>
                  <w:marBottom w:val="0"/>
                  <w:divBdr>
                    <w:top w:val="none" w:sz="0" w:space="0" w:color="auto"/>
                    <w:left w:val="none" w:sz="0" w:space="0" w:color="auto"/>
                    <w:bottom w:val="none" w:sz="0" w:space="0" w:color="auto"/>
                    <w:right w:val="none" w:sz="0" w:space="0" w:color="auto"/>
                  </w:divBdr>
                  <w:divsChild>
                    <w:div w:id="1622876834">
                      <w:marLeft w:val="0"/>
                      <w:marRight w:val="0"/>
                      <w:marTop w:val="0"/>
                      <w:marBottom w:val="0"/>
                      <w:divBdr>
                        <w:top w:val="none" w:sz="0" w:space="0" w:color="auto"/>
                        <w:left w:val="none" w:sz="0" w:space="0" w:color="auto"/>
                        <w:bottom w:val="none" w:sz="0" w:space="0" w:color="auto"/>
                        <w:right w:val="none" w:sz="0" w:space="0" w:color="auto"/>
                      </w:divBdr>
                      <w:divsChild>
                        <w:div w:id="151822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358253">
      <w:bodyDiv w:val="1"/>
      <w:marLeft w:val="0"/>
      <w:marRight w:val="0"/>
      <w:marTop w:val="0"/>
      <w:marBottom w:val="0"/>
      <w:divBdr>
        <w:top w:val="none" w:sz="0" w:space="0" w:color="auto"/>
        <w:left w:val="none" w:sz="0" w:space="0" w:color="auto"/>
        <w:bottom w:val="none" w:sz="0" w:space="0" w:color="auto"/>
        <w:right w:val="none" w:sz="0" w:space="0" w:color="auto"/>
      </w:divBdr>
      <w:divsChild>
        <w:div w:id="1208758134">
          <w:marLeft w:val="0"/>
          <w:marRight w:val="0"/>
          <w:marTop w:val="0"/>
          <w:marBottom w:val="0"/>
          <w:divBdr>
            <w:top w:val="none" w:sz="0" w:space="0" w:color="auto"/>
            <w:left w:val="none" w:sz="0" w:space="0" w:color="auto"/>
            <w:bottom w:val="none" w:sz="0" w:space="0" w:color="auto"/>
            <w:right w:val="none" w:sz="0" w:space="0" w:color="auto"/>
          </w:divBdr>
        </w:div>
        <w:div w:id="306279460">
          <w:marLeft w:val="0"/>
          <w:marRight w:val="0"/>
          <w:marTop w:val="0"/>
          <w:marBottom w:val="0"/>
          <w:divBdr>
            <w:top w:val="single" w:sz="6" w:space="0" w:color="D0D0D0"/>
            <w:left w:val="single" w:sz="6" w:space="0" w:color="D0D0D0"/>
            <w:bottom w:val="single" w:sz="6" w:space="0" w:color="D0D0D0"/>
            <w:right w:val="single" w:sz="6" w:space="0" w:color="D0D0D0"/>
          </w:divBdr>
          <w:divsChild>
            <w:div w:id="1180044206">
              <w:marLeft w:val="0"/>
              <w:marRight w:val="0"/>
              <w:marTop w:val="0"/>
              <w:marBottom w:val="0"/>
              <w:divBdr>
                <w:top w:val="none" w:sz="0" w:space="0" w:color="auto"/>
                <w:left w:val="none" w:sz="0" w:space="0" w:color="auto"/>
                <w:bottom w:val="none" w:sz="0" w:space="0" w:color="auto"/>
                <w:right w:val="none" w:sz="0" w:space="0" w:color="auto"/>
              </w:divBdr>
              <w:divsChild>
                <w:div w:id="452285753">
                  <w:marLeft w:val="0"/>
                  <w:marRight w:val="0"/>
                  <w:marTop w:val="0"/>
                  <w:marBottom w:val="0"/>
                  <w:divBdr>
                    <w:top w:val="none" w:sz="0" w:space="0" w:color="auto"/>
                    <w:left w:val="none" w:sz="0" w:space="0" w:color="auto"/>
                    <w:bottom w:val="none" w:sz="0" w:space="0" w:color="auto"/>
                    <w:right w:val="none" w:sz="0" w:space="0" w:color="auto"/>
                  </w:divBdr>
                  <w:divsChild>
                    <w:div w:id="1607620298">
                      <w:marLeft w:val="0"/>
                      <w:marRight w:val="0"/>
                      <w:marTop w:val="0"/>
                      <w:marBottom w:val="0"/>
                      <w:divBdr>
                        <w:top w:val="none" w:sz="0" w:space="0" w:color="auto"/>
                        <w:left w:val="none" w:sz="0" w:space="0" w:color="auto"/>
                        <w:bottom w:val="none" w:sz="0" w:space="0" w:color="auto"/>
                        <w:right w:val="none" w:sz="0" w:space="0" w:color="auto"/>
                      </w:divBdr>
                      <w:divsChild>
                        <w:div w:id="12924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8065">
                  <w:marLeft w:val="0"/>
                  <w:marRight w:val="0"/>
                  <w:marTop w:val="0"/>
                  <w:marBottom w:val="0"/>
                  <w:divBdr>
                    <w:top w:val="none" w:sz="0" w:space="0" w:color="auto"/>
                    <w:left w:val="none" w:sz="0" w:space="0" w:color="auto"/>
                    <w:bottom w:val="none" w:sz="0" w:space="0" w:color="auto"/>
                    <w:right w:val="none" w:sz="0" w:space="0" w:color="auto"/>
                  </w:divBdr>
                  <w:divsChild>
                    <w:div w:id="884801648">
                      <w:marLeft w:val="0"/>
                      <w:marRight w:val="0"/>
                      <w:marTop w:val="0"/>
                      <w:marBottom w:val="0"/>
                      <w:divBdr>
                        <w:top w:val="none" w:sz="0" w:space="0" w:color="auto"/>
                        <w:left w:val="none" w:sz="0" w:space="0" w:color="auto"/>
                        <w:bottom w:val="none" w:sz="0" w:space="0" w:color="auto"/>
                        <w:right w:val="none" w:sz="0" w:space="0" w:color="auto"/>
                      </w:divBdr>
                      <w:divsChild>
                        <w:div w:id="9810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855023">
                  <w:marLeft w:val="0"/>
                  <w:marRight w:val="0"/>
                  <w:marTop w:val="0"/>
                  <w:marBottom w:val="0"/>
                  <w:divBdr>
                    <w:top w:val="none" w:sz="0" w:space="0" w:color="auto"/>
                    <w:left w:val="none" w:sz="0" w:space="0" w:color="auto"/>
                    <w:bottom w:val="none" w:sz="0" w:space="0" w:color="auto"/>
                    <w:right w:val="none" w:sz="0" w:space="0" w:color="auto"/>
                  </w:divBdr>
                  <w:divsChild>
                    <w:div w:id="896665182">
                      <w:marLeft w:val="0"/>
                      <w:marRight w:val="0"/>
                      <w:marTop w:val="0"/>
                      <w:marBottom w:val="0"/>
                      <w:divBdr>
                        <w:top w:val="none" w:sz="0" w:space="0" w:color="auto"/>
                        <w:left w:val="none" w:sz="0" w:space="0" w:color="auto"/>
                        <w:bottom w:val="none" w:sz="0" w:space="0" w:color="auto"/>
                        <w:right w:val="none" w:sz="0" w:space="0" w:color="auto"/>
                      </w:divBdr>
                      <w:divsChild>
                        <w:div w:id="190279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4965">
                  <w:marLeft w:val="0"/>
                  <w:marRight w:val="0"/>
                  <w:marTop w:val="0"/>
                  <w:marBottom w:val="0"/>
                  <w:divBdr>
                    <w:top w:val="none" w:sz="0" w:space="0" w:color="auto"/>
                    <w:left w:val="none" w:sz="0" w:space="0" w:color="auto"/>
                    <w:bottom w:val="none" w:sz="0" w:space="0" w:color="auto"/>
                    <w:right w:val="none" w:sz="0" w:space="0" w:color="auto"/>
                  </w:divBdr>
                  <w:divsChild>
                    <w:div w:id="733938564">
                      <w:marLeft w:val="0"/>
                      <w:marRight w:val="0"/>
                      <w:marTop w:val="0"/>
                      <w:marBottom w:val="0"/>
                      <w:divBdr>
                        <w:top w:val="none" w:sz="0" w:space="0" w:color="auto"/>
                        <w:left w:val="none" w:sz="0" w:space="0" w:color="auto"/>
                        <w:bottom w:val="none" w:sz="0" w:space="0" w:color="auto"/>
                        <w:right w:val="none" w:sz="0" w:space="0" w:color="auto"/>
                      </w:divBdr>
                      <w:divsChild>
                        <w:div w:id="79398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59875">
                  <w:marLeft w:val="0"/>
                  <w:marRight w:val="0"/>
                  <w:marTop w:val="0"/>
                  <w:marBottom w:val="0"/>
                  <w:divBdr>
                    <w:top w:val="none" w:sz="0" w:space="0" w:color="auto"/>
                    <w:left w:val="none" w:sz="0" w:space="0" w:color="auto"/>
                    <w:bottom w:val="none" w:sz="0" w:space="0" w:color="auto"/>
                    <w:right w:val="none" w:sz="0" w:space="0" w:color="auto"/>
                  </w:divBdr>
                  <w:divsChild>
                    <w:div w:id="438527319">
                      <w:marLeft w:val="0"/>
                      <w:marRight w:val="0"/>
                      <w:marTop w:val="0"/>
                      <w:marBottom w:val="0"/>
                      <w:divBdr>
                        <w:top w:val="none" w:sz="0" w:space="0" w:color="auto"/>
                        <w:left w:val="none" w:sz="0" w:space="0" w:color="auto"/>
                        <w:bottom w:val="none" w:sz="0" w:space="0" w:color="auto"/>
                        <w:right w:val="none" w:sz="0" w:space="0" w:color="auto"/>
                      </w:divBdr>
                      <w:divsChild>
                        <w:div w:id="56934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116037">
      <w:bodyDiv w:val="1"/>
      <w:marLeft w:val="0"/>
      <w:marRight w:val="0"/>
      <w:marTop w:val="0"/>
      <w:marBottom w:val="0"/>
      <w:divBdr>
        <w:top w:val="none" w:sz="0" w:space="0" w:color="auto"/>
        <w:left w:val="none" w:sz="0" w:space="0" w:color="auto"/>
        <w:bottom w:val="none" w:sz="0" w:space="0" w:color="auto"/>
        <w:right w:val="none" w:sz="0" w:space="0" w:color="auto"/>
      </w:divBdr>
      <w:divsChild>
        <w:div w:id="598684171">
          <w:marLeft w:val="0"/>
          <w:marRight w:val="0"/>
          <w:marTop w:val="0"/>
          <w:marBottom w:val="0"/>
          <w:divBdr>
            <w:top w:val="none" w:sz="0" w:space="0" w:color="auto"/>
            <w:left w:val="none" w:sz="0" w:space="0" w:color="auto"/>
            <w:bottom w:val="none" w:sz="0" w:space="0" w:color="auto"/>
            <w:right w:val="none" w:sz="0" w:space="0" w:color="auto"/>
          </w:divBdr>
        </w:div>
        <w:div w:id="1280256878">
          <w:marLeft w:val="0"/>
          <w:marRight w:val="0"/>
          <w:marTop w:val="0"/>
          <w:marBottom w:val="0"/>
          <w:divBdr>
            <w:top w:val="single" w:sz="6" w:space="0" w:color="D0D0D0"/>
            <w:left w:val="single" w:sz="6" w:space="0" w:color="D0D0D0"/>
            <w:bottom w:val="single" w:sz="6" w:space="0" w:color="D0D0D0"/>
            <w:right w:val="single" w:sz="6" w:space="0" w:color="D0D0D0"/>
          </w:divBdr>
          <w:divsChild>
            <w:div w:id="761490068">
              <w:marLeft w:val="0"/>
              <w:marRight w:val="0"/>
              <w:marTop w:val="0"/>
              <w:marBottom w:val="0"/>
              <w:divBdr>
                <w:top w:val="none" w:sz="0" w:space="0" w:color="auto"/>
                <w:left w:val="none" w:sz="0" w:space="0" w:color="auto"/>
                <w:bottom w:val="none" w:sz="0" w:space="0" w:color="auto"/>
                <w:right w:val="none" w:sz="0" w:space="0" w:color="auto"/>
              </w:divBdr>
              <w:divsChild>
                <w:div w:id="300430730">
                  <w:marLeft w:val="0"/>
                  <w:marRight w:val="0"/>
                  <w:marTop w:val="0"/>
                  <w:marBottom w:val="0"/>
                  <w:divBdr>
                    <w:top w:val="none" w:sz="0" w:space="0" w:color="auto"/>
                    <w:left w:val="none" w:sz="0" w:space="0" w:color="auto"/>
                    <w:bottom w:val="none" w:sz="0" w:space="0" w:color="auto"/>
                    <w:right w:val="none" w:sz="0" w:space="0" w:color="auto"/>
                  </w:divBdr>
                  <w:divsChild>
                    <w:div w:id="1143161881">
                      <w:marLeft w:val="0"/>
                      <w:marRight w:val="0"/>
                      <w:marTop w:val="0"/>
                      <w:marBottom w:val="0"/>
                      <w:divBdr>
                        <w:top w:val="none" w:sz="0" w:space="0" w:color="auto"/>
                        <w:left w:val="none" w:sz="0" w:space="0" w:color="auto"/>
                        <w:bottom w:val="none" w:sz="0" w:space="0" w:color="auto"/>
                        <w:right w:val="none" w:sz="0" w:space="0" w:color="auto"/>
                      </w:divBdr>
                      <w:divsChild>
                        <w:div w:id="20297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24882">
                  <w:marLeft w:val="0"/>
                  <w:marRight w:val="0"/>
                  <w:marTop w:val="0"/>
                  <w:marBottom w:val="0"/>
                  <w:divBdr>
                    <w:top w:val="none" w:sz="0" w:space="0" w:color="auto"/>
                    <w:left w:val="none" w:sz="0" w:space="0" w:color="auto"/>
                    <w:bottom w:val="none" w:sz="0" w:space="0" w:color="auto"/>
                    <w:right w:val="none" w:sz="0" w:space="0" w:color="auto"/>
                  </w:divBdr>
                  <w:divsChild>
                    <w:div w:id="1429693971">
                      <w:marLeft w:val="0"/>
                      <w:marRight w:val="0"/>
                      <w:marTop w:val="0"/>
                      <w:marBottom w:val="0"/>
                      <w:divBdr>
                        <w:top w:val="none" w:sz="0" w:space="0" w:color="auto"/>
                        <w:left w:val="none" w:sz="0" w:space="0" w:color="auto"/>
                        <w:bottom w:val="none" w:sz="0" w:space="0" w:color="auto"/>
                        <w:right w:val="none" w:sz="0" w:space="0" w:color="auto"/>
                      </w:divBdr>
                      <w:divsChild>
                        <w:div w:id="204316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8532">
                  <w:marLeft w:val="0"/>
                  <w:marRight w:val="0"/>
                  <w:marTop w:val="0"/>
                  <w:marBottom w:val="0"/>
                  <w:divBdr>
                    <w:top w:val="none" w:sz="0" w:space="0" w:color="auto"/>
                    <w:left w:val="none" w:sz="0" w:space="0" w:color="auto"/>
                    <w:bottom w:val="none" w:sz="0" w:space="0" w:color="auto"/>
                    <w:right w:val="none" w:sz="0" w:space="0" w:color="auto"/>
                  </w:divBdr>
                  <w:divsChild>
                    <w:div w:id="1818381360">
                      <w:marLeft w:val="0"/>
                      <w:marRight w:val="0"/>
                      <w:marTop w:val="0"/>
                      <w:marBottom w:val="0"/>
                      <w:divBdr>
                        <w:top w:val="none" w:sz="0" w:space="0" w:color="auto"/>
                        <w:left w:val="none" w:sz="0" w:space="0" w:color="auto"/>
                        <w:bottom w:val="none" w:sz="0" w:space="0" w:color="auto"/>
                        <w:right w:val="none" w:sz="0" w:space="0" w:color="auto"/>
                      </w:divBdr>
                      <w:divsChild>
                        <w:div w:id="60307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80248">
                  <w:marLeft w:val="0"/>
                  <w:marRight w:val="0"/>
                  <w:marTop w:val="0"/>
                  <w:marBottom w:val="0"/>
                  <w:divBdr>
                    <w:top w:val="none" w:sz="0" w:space="0" w:color="auto"/>
                    <w:left w:val="none" w:sz="0" w:space="0" w:color="auto"/>
                    <w:bottom w:val="none" w:sz="0" w:space="0" w:color="auto"/>
                    <w:right w:val="none" w:sz="0" w:space="0" w:color="auto"/>
                  </w:divBdr>
                  <w:divsChild>
                    <w:div w:id="667094639">
                      <w:marLeft w:val="0"/>
                      <w:marRight w:val="0"/>
                      <w:marTop w:val="0"/>
                      <w:marBottom w:val="0"/>
                      <w:divBdr>
                        <w:top w:val="none" w:sz="0" w:space="0" w:color="auto"/>
                        <w:left w:val="none" w:sz="0" w:space="0" w:color="auto"/>
                        <w:bottom w:val="none" w:sz="0" w:space="0" w:color="auto"/>
                        <w:right w:val="none" w:sz="0" w:space="0" w:color="auto"/>
                      </w:divBdr>
                      <w:divsChild>
                        <w:div w:id="210163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835806">
      <w:bodyDiv w:val="1"/>
      <w:marLeft w:val="0"/>
      <w:marRight w:val="0"/>
      <w:marTop w:val="0"/>
      <w:marBottom w:val="0"/>
      <w:divBdr>
        <w:top w:val="none" w:sz="0" w:space="0" w:color="auto"/>
        <w:left w:val="none" w:sz="0" w:space="0" w:color="auto"/>
        <w:bottom w:val="none" w:sz="0" w:space="0" w:color="auto"/>
        <w:right w:val="none" w:sz="0" w:space="0" w:color="auto"/>
      </w:divBdr>
      <w:divsChild>
        <w:div w:id="1035041839">
          <w:marLeft w:val="0"/>
          <w:marRight w:val="0"/>
          <w:marTop w:val="0"/>
          <w:marBottom w:val="0"/>
          <w:divBdr>
            <w:top w:val="none" w:sz="0" w:space="0" w:color="auto"/>
            <w:left w:val="none" w:sz="0" w:space="0" w:color="auto"/>
            <w:bottom w:val="none" w:sz="0" w:space="0" w:color="auto"/>
            <w:right w:val="none" w:sz="0" w:space="0" w:color="auto"/>
          </w:divBdr>
        </w:div>
        <w:div w:id="43528074">
          <w:marLeft w:val="0"/>
          <w:marRight w:val="0"/>
          <w:marTop w:val="0"/>
          <w:marBottom w:val="0"/>
          <w:divBdr>
            <w:top w:val="single" w:sz="6" w:space="0" w:color="D0D0D0"/>
            <w:left w:val="single" w:sz="6" w:space="0" w:color="D0D0D0"/>
            <w:bottom w:val="single" w:sz="6" w:space="0" w:color="D0D0D0"/>
            <w:right w:val="single" w:sz="6" w:space="0" w:color="D0D0D0"/>
          </w:divBdr>
          <w:divsChild>
            <w:div w:id="742724726">
              <w:marLeft w:val="0"/>
              <w:marRight w:val="0"/>
              <w:marTop w:val="0"/>
              <w:marBottom w:val="0"/>
              <w:divBdr>
                <w:top w:val="none" w:sz="0" w:space="0" w:color="auto"/>
                <w:left w:val="none" w:sz="0" w:space="0" w:color="auto"/>
                <w:bottom w:val="none" w:sz="0" w:space="0" w:color="auto"/>
                <w:right w:val="none" w:sz="0" w:space="0" w:color="auto"/>
              </w:divBdr>
              <w:divsChild>
                <w:div w:id="1971400800">
                  <w:marLeft w:val="0"/>
                  <w:marRight w:val="0"/>
                  <w:marTop w:val="0"/>
                  <w:marBottom w:val="0"/>
                  <w:divBdr>
                    <w:top w:val="none" w:sz="0" w:space="0" w:color="auto"/>
                    <w:left w:val="none" w:sz="0" w:space="0" w:color="auto"/>
                    <w:bottom w:val="none" w:sz="0" w:space="0" w:color="auto"/>
                    <w:right w:val="none" w:sz="0" w:space="0" w:color="auto"/>
                  </w:divBdr>
                  <w:divsChild>
                    <w:div w:id="4987969">
                      <w:marLeft w:val="0"/>
                      <w:marRight w:val="0"/>
                      <w:marTop w:val="0"/>
                      <w:marBottom w:val="0"/>
                      <w:divBdr>
                        <w:top w:val="none" w:sz="0" w:space="0" w:color="auto"/>
                        <w:left w:val="none" w:sz="0" w:space="0" w:color="auto"/>
                        <w:bottom w:val="none" w:sz="0" w:space="0" w:color="auto"/>
                        <w:right w:val="none" w:sz="0" w:space="0" w:color="auto"/>
                      </w:divBdr>
                      <w:divsChild>
                        <w:div w:id="112272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5178">
                  <w:marLeft w:val="0"/>
                  <w:marRight w:val="0"/>
                  <w:marTop w:val="0"/>
                  <w:marBottom w:val="0"/>
                  <w:divBdr>
                    <w:top w:val="none" w:sz="0" w:space="0" w:color="auto"/>
                    <w:left w:val="none" w:sz="0" w:space="0" w:color="auto"/>
                    <w:bottom w:val="none" w:sz="0" w:space="0" w:color="auto"/>
                    <w:right w:val="none" w:sz="0" w:space="0" w:color="auto"/>
                  </w:divBdr>
                  <w:divsChild>
                    <w:div w:id="2110158253">
                      <w:marLeft w:val="0"/>
                      <w:marRight w:val="0"/>
                      <w:marTop w:val="0"/>
                      <w:marBottom w:val="0"/>
                      <w:divBdr>
                        <w:top w:val="none" w:sz="0" w:space="0" w:color="auto"/>
                        <w:left w:val="none" w:sz="0" w:space="0" w:color="auto"/>
                        <w:bottom w:val="none" w:sz="0" w:space="0" w:color="auto"/>
                        <w:right w:val="none" w:sz="0" w:space="0" w:color="auto"/>
                      </w:divBdr>
                      <w:divsChild>
                        <w:div w:id="153966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30863">
                  <w:marLeft w:val="0"/>
                  <w:marRight w:val="0"/>
                  <w:marTop w:val="0"/>
                  <w:marBottom w:val="0"/>
                  <w:divBdr>
                    <w:top w:val="none" w:sz="0" w:space="0" w:color="auto"/>
                    <w:left w:val="none" w:sz="0" w:space="0" w:color="auto"/>
                    <w:bottom w:val="none" w:sz="0" w:space="0" w:color="auto"/>
                    <w:right w:val="none" w:sz="0" w:space="0" w:color="auto"/>
                  </w:divBdr>
                  <w:divsChild>
                    <w:div w:id="931548000">
                      <w:marLeft w:val="0"/>
                      <w:marRight w:val="0"/>
                      <w:marTop w:val="0"/>
                      <w:marBottom w:val="0"/>
                      <w:divBdr>
                        <w:top w:val="none" w:sz="0" w:space="0" w:color="auto"/>
                        <w:left w:val="none" w:sz="0" w:space="0" w:color="auto"/>
                        <w:bottom w:val="none" w:sz="0" w:space="0" w:color="auto"/>
                        <w:right w:val="none" w:sz="0" w:space="0" w:color="auto"/>
                      </w:divBdr>
                      <w:divsChild>
                        <w:div w:id="206795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3234">
                  <w:marLeft w:val="0"/>
                  <w:marRight w:val="0"/>
                  <w:marTop w:val="0"/>
                  <w:marBottom w:val="0"/>
                  <w:divBdr>
                    <w:top w:val="none" w:sz="0" w:space="0" w:color="auto"/>
                    <w:left w:val="none" w:sz="0" w:space="0" w:color="auto"/>
                    <w:bottom w:val="none" w:sz="0" w:space="0" w:color="auto"/>
                    <w:right w:val="none" w:sz="0" w:space="0" w:color="auto"/>
                  </w:divBdr>
                  <w:divsChild>
                    <w:div w:id="1273518358">
                      <w:marLeft w:val="0"/>
                      <w:marRight w:val="0"/>
                      <w:marTop w:val="0"/>
                      <w:marBottom w:val="0"/>
                      <w:divBdr>
                        <w:top w:val="none" w:sz="0" w:space="0" w:color="auto"/>
                        <w:left w:val="none" w:sz="0" w:space="0" w:color="auto"/>
                        <w:bottom w:val="none" w:sz="0" w:space="0" w:color="auto"/>
                        <w:right w:val="none" w:sz="0" w:space="0" w:color="auto"/>
                      </w:divBdr>
                      <w:divsChild>
                        <w:div w:id="7504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91463">
                  <w:marLeft w:val="0"/>
                  <w:marRight w:val="0"/>
                  <w:marTop w:val="0"/>
                  <w:marBottom w:val="0"/>
                  <w:divBdr>
                    <w:top w:val="none" w:sz="0" w:space="0" w:color="auto"/>
                    <w:left w:val="none" w:sz="0" w:space="0" w:color="auto"/>
                    <w:bottom w:val="none" w:sz="0" w:space="0" w:color="auto"/>
                    <w:right w:val="none" w:sz="0" w:space="0" w:color="auto"/>
                  </w:divBdr>
                  <w:divsChild>
                    <w:div w:id="1858694457">
                      <w:marLeft w:val="0"/>
                      <w:marRight w:val="0"/>
                      <w:marTop w:val="0"/>
                      <w:marBottom w:val="0"/>
                      <w:divBdr>
                        <w:top w:val="none" w:sz="0" w:space="0" w:color="auto"/>
                        <w:left w:val="none" w:sz="0" w:space="0" w:color="auto"/>
                        <w:bottom w:val="none" w:sz="0" w:space="0" w:color="auto"/>
                        <w:right w:val="none" w:sz="0" w:space="0" w:color="auto"/>
                      </w:divBdr>
                      <w:divsChild>
                        <w:div w:id="18567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3539</Characters>
  <Application>Microsoft Office Word</Application>
  <DocSecurity>0</DocSecurity>
  <Lines>29</Lines>
  <Paragraphs>8</Paragraphs>
  <ScaleCrop>false</ScaleCrop>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Harper</dc:creator>
  <cp:keywords/>
  <dc:description/>
  <cp:lastModifiedBy>Carolyn Hofmeister</cp:lastModifiedBy>
  <cp:revision>2</cp:revision>
  <dcterms:created xsi:type="dcterms:W3CDTF">2024-08-01T17:28:00Z</dcterms:created>
  <dcterms:modified xsi:type="dcterms:W3CDTF">2024-08-01T17:28:00Z</dcterms:modified>
</cp:coreProperties>
</file>